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28CA" w14:textId="5044AEA3" w:rsidR="00E030BD" w:rsidRPr="008C6426" w:rsidRDefault="008C6426" w:rsidP="00305C46">
      <w:pPr>
        <w:pStyle w:val="Zkladntext31"/>
        <w:tabs>
          <w:tab w:val="left" w:pos="4253"/>
        </w:tabs>
        <w:spacing w:line="276" w:lineRule="auto"/>
        <w:rPr>
          <w:rFonts w:cs="Arial"/>
          <w:b/>
          <w:bCs/>
          <w:sz w:val="28"/>
          <w:szCs w:val="28"/>
          <w:lang w:val="sk-SK"/>
        </w:rPr>
      </w:pPr>
      <w:bookmarkStart w:id="0" w:name="_Hlk123805937"/>
      <w:bookmarkStart w:id="1" w:name="_Hlk214355152"/>
      <w:bookmarkStart w:id="2" w:name="_Hlk527979803"/>
      <w:r w:rsidRPr="008C6426">
        <w:rPr>
          <w:rFonts w:cs="Arial"/>
          <w:b/>
          <w:bCs/>
          <w:sz w:val="28"/>
          <w:szCs w:val="28"/>
          <w:lang w:val="sk-SK"/>
        </w:rPr>
        <w:t>HSF System SK zmeral</w:t>
      </w:r>
      <w:r w:rsidR="00255AA2">
        <w:rPr>
          <w:rFonts w:cs="Arial"/>
          <w:b/>
          <w:bCs/>
          <w:sz w:val="28"/>
          <w:szCs w:val="28"/>
          <w:lang w:val="sk-SK"/>
        </w:rPr>
        <w:t>o</w:t>
      </w:r>
      <w:r w:rsidRPr="008C6426">
        <w:rPr>
          <w:rFonts w:cs="Arial"/>
          <w:b/>
          <w:bCs/>
          <w:sz w:val="28"/>
          <w:szCs w:val="28"/>
          <w:lang w:val="sk-SK"/>
        </w:rPr>
        <w:t xml:space="preserve"> svoju uhlíkovú stopu a rozvíja ďalšie opatrenia pre udržateľnejšiu výstavbu</w:t>
      </w:r>
    </w:p>
    <w:p w14:paraId="00558AD2" w14:textId="77777777" w:rsidR="008C6426" w:rsidRPr="008C6426" w:rsidRDefault="008C6426" w:rsidP="00305C46">
      <w:pPr>
        <w:pStyle w:val="Zkladntext31"/>
        <w:tabs>
          <w:tab w:val="left" w:pos="4253"/>
        </w:tabs>
        <w:spacing w:line="276" w:lineRule="auto"/>
        <w:rPr>
          <w:rFonts w:cs="Arial"/>
          <w:b/>
          <w:bCs/>
          <w:sz w:val="28"/>
          <w:szCs w:val="28"/>
          <w:lang w:val="sk-SK"/>
        </w:rPr>
      </w:pPr>
    </w:p>
    <w:p w14:paraId="595219AE" w14:textId="22B025A5" w:rsidR="008D1376" w:rsidRPr="008C6426" w:rsidRDefault="008619B4" w:rsidP="00A24D2D">
      <w:pPr>
        <w:pStyle w:val="Normlnweb"/>
        <w:spacing w:before="0" w:beforeAutospacing="0" w:after="0" w:afterAutospacing="0" w:line="276" w:lineRule="auto"/>
        <w:jc w:val="both"/>
        <w:rPr>
          <w:rFonts w:ascii="Arial" w:hAnsi="Arial" w:cs="Arial"/>
          <w:b/>
          <w:sz w:val="22"/>
          <w:szCs w:val="22"/>
        </w:rPr>
      </w:pPr>
      <w:r w:rsidRPr="008C6426">
        <w:rPr>
          <w:rFonts w:ascii="Arial" w:hAnsi="Arial" w:cs="Arial"/>
          <w:sz w:val="22"/>
          <w:szCs w:val="22"/>
        </w:rPr>
        <w:t>Žilina</w:t>
      </w:r>
      <w:r w:rsidR="00305C46" w:rsidRPr="008C6426">
        <w:rPr>
          <w:rFonts w:ascii="Arial" w:hAnsi="Arial" w:cs="Arial"/>
          <w:sz w:val="22"/>
          <w:szCs w:val="22"/>
        </w:rPr>
        <w:t xml:space="preserve">, </w:t>
      </w:r>
      <w:r w:rsidR="00F939FD" w:rsidRPr="008C6426">
        <w:rPr>
          <w:rFonts w:ascii="Arial" w:hAnsi="Arial" w:cs="Arial"/>
          <w:sz w:val="22"/>
          <w:szCs w:val="22"/>
        </w:rPr>
        <w:t>1</w:t>
      </w:r>
      <w:r w:rsidR="00294C2E" w:rsidRPr="008C6426">
        <w:rPr>
          <w:rFonts w:ascii="Arial" w:hAnsi="Arial" w:cs="Arial"/>
          <w:sz w:val="22"/>
          <w:szCs w:val="22"/>
        </w:rPr>
        <w:t>8</w:t>
      </w:r>
      <w:r w:rsidR="00305C46" w:rsidRPr="008C6426">
        <w:rPr>
          <w:rFonts w:ascii="Arial" w:hAnsi="Arial" w:cs="Arial"/>
          <w:sz w:val="22"/>
          <w:szCs w:val="22"/>
        </w:rPr>
        <w:t xml:space="preserve">. </w:t>
      </w:r>
      <w:r w:rsidR="00B1311E">
        <w:rPr>
          <w:rFonts w:ascii="Arial" w:hAnsi="Arial" w:cs="Arial"/>
          <w:sz w:val="22"/>
          <w:szCs w:val="22"/>
        </w:rPr>
        <w:t>novembra</w:t>
      </w:r>
      <w:r w:rsidR="00305C46" w:rsidRPr="008C6426">
        <w:rPr>
          <w:rFonts w:ascii="Arial" w:hAnsi="Arial" w:cs="Arial"/>
          <w:sz w:val="22"/>
          <w:szCs w:val="22"/>
        </w:rPr>
        <w:t xml:space="preserve"> 202</w:t>
      </w:r>
      <w:r w:rsidR="00365700" w:rsidRPr="008C6426">
        <w:rPr>
          <w:rFonts w:ascii="Arial" w:hAnsi="Arial" w:cs="Arial"/>
          <w:sz w:val="22"/>
          <w:szCs w:val="22"/>
        </w:rPr>
        <w:t>5</w:t>
      </w:r>
      <w:r w:rsidR="00305C46" w:rsidRPr="008C6426">
        <w:rPr>
          <w:rFonts w:ascii="Arial" w:hAnsi="Arial" w:cs="Arial"/>
          <w:sz w:val="22"/>
          <w:szCs w:val="22"/>
        </w:rPr>
        <w:t xml:space="preserve"> –</w:t>
      </w:r>
      <w:bookmarkStart w:id="3" w:name="_Hlk182826925"/>
      <w:r w:rsidR="00AF2524" w:rsidRPr="008C6426">
        <w:rPr>
          <w:rFonts w:ascii="Arial" w:hAnsi="Arial" w:cs="Arial"/>
          <w:sz w:val="22"/>
          <w:szCs w:val="22"/>
        </w:rPr>
        <w:t xml:space="preserve"> </w:t>
      </w:r>
      <w:r w:rsidR="008C6426" w:rsidRPr="008C6426">
        <w:rPr>
          <w:rFonts w:ascii="Arial" w:hAnsi="Arial" w:cs="Arial"/>
          <w:b/>
          <w:bCs/>
          <w:sz w:val="22"/>
          <w:szCs w:val="22"/>
        </w:rPr>
        <w:t>Medzinárodná stavebná skupina HSF System, ktorá je súčasťou holdingu PURPOSIA Group, dlhodobo vníma princípy ESG ako prirodzenú súčasť svojho podnikania. V roku 2024 podnikla ďalšie kroky na znižovanie svojho environmentálneho dopadu, spresnila výpočet uhlíkovej stopy a rozšírila opatrenia v oblasti energetickej efektívnosti a cirkulárnej výstavby.</w:t>
      </w:r>
    </w:p>
    <w:p w14:paraId="54A354C1" w14:textId="77777777" w:rsidR="00E030BD" w:rsidRPr="008C6426" w:rsidRDefault="00E030BD" w:rsidP="00E030BD">
      <w:pPr>
        <w:pStyle w:val="Normlnweb"/>
        <w:spacing w:before="0" w:beforeAutospacing="0" w:after="0" w:afterAutospacing="0" w:line="276" w:lineRule="auto"/>
        <w:jc w:val="both"/>
        <w:rPr>
          <w:rFonts w:ascii="Arial" w:hAnsi="Arial" w:cs="Arial"/>
          <w:b/>
          <w:sz w:val="22"/>
          <w:szCs w:val="22"/>
        </w:rPr>
      </w:pPr>
    </w:p>
    <w:bookmarkEnd w:id="0"/>
    <w:bookmarkEnd w:id="3"/>
    <w:p w14:paraId="39D4BFB7" w14:textId="6368808A" w:rsidR="008C6426" w:rsidRPr="008C6426" w:rsidRDefault="008C6426" w:rsidP="008C642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rPr>
      </w:pPr>
      <w:r w:rsidRPr="008C6426">
        <w:rPr>
          <w:rFonts w:ascii="Arial" w:eastAsia="Times New Roman" w:hAnsi="Arial" w:cs="Arial" w:hint="eastAsia"/>
          <w:color w:val="auto"/>
          <w:sz w:val="22"/>
          <w:szCs w:val="22"/>
        </w:rPr>
        <w:t xml:space="preserve">V </w:t>
      </w:r>
      <w:r>
        <w:rPr>
          <w:rFonts w:ascii="Arial" w:eastAsia="Times New Roman" w:hAnsi="Arial" w:cs="Arial"/>
          <w:color w:val="auto"/>
          <w:sz w:val="22"/>
          <w:szCs w:val="22"/>
        </w:rPr>
        <w:t>Českej</w:t>
      </w:r>
      <w:r w:rsidRPr="008C6426">
        <w:rPr>
          <w:rFonts w:ascii="Arial" w:eastAsia="Times New Roman" w:hAnsi="Arial" w:cs="Arial" w:hint="eastAsia"/>
          <w:color w:val="auto"/>
          <w:sz w:val="22"/>
          <w:szCs w:val="22"/>
        </w:rPr>
        <w:t xml:space="preserve"> republike dosiahla uhlíková stopa spoločnosti HSF System hodnotu 164,58 tCO</w:t>
      </w:r>
      <w:r w:rsidRPr="008C6426">
        <w:rPr>
          <w:rFonts w:ascii="Cambria Math" w:eastAsia="Times New Roman" w:hAnsi="Cambria Math" w:cs="Cambria Math"/>
          <w:color w:val="auto"/>
          <w:sz w:val="22"/>
          <w:szCs w:val="22"/>
        </w:rPr>
        <w:t>₂</w:t>
      </w:r>
      <w:r w:rsidRPr="008C6426">
        <w:rPr>
          <w:rFonts w:ascii="Arial" w:eastAsia="Times New Roman" w:hAnsi="Arial" w:cs="Arial" w:hint="eastAsia"/>
          <w:color w:val="auto"/>
          <w:sz w:val="22"/>
          <w:szCs w:val="22"/>
        </w:rPr>
        <w:t xml:space="preserve"> na jedn</w:t>
      </w:r>
      <w:r w:rsidRPr="008C6426">
        <w:rPr>
          <w:rFonts w:ascii="Arial" w:eastAsia="Times New Roman" w:hAnsi="Arial" w:cs="Arial"/>
          <w:color w:val="auto"/>
          <w:sz w:val="22"/>
          <w:szCs w:val="22"/>
        </w:rPr>
        <w:t>é</w:t>
      </w:r>
      <w:r w:rsidRPr="008C6426">
        <w:rPr>
          <w:rFonts w:ascii="Arial" w:eastAsia="Times New Roman" w:hAnsi="Arial" w:cs="Arial" w:hint="eastAsia"/>
          <w:color w:val="auto"/>
          <w:sz w:val="22"/>
          <w:szCs w:val="22"/>
        </w:rPr>
        <w:t>ho zamestnanca. Predstavuje to pokles o 54 % oproti roku 2023. Sestersk</w:t>
      </w:r>
      <w:r w:rsidRPr="008C6426">
        <w:rPr>
          <w:rFonts w:ascii="Arial" w:eastAsia="Times New Roman" w:hAnsi="Arial" w:cs="Arial"/>
          <w:color w:val="auto"/>
          <w:sz w:val="22"/>
          <w:szCs w:val="22"/>
        </w:rPr>
        <w:t>á</w:t>
      </w:r>
      <w:r w:rsidRPr="008C6426">
        <w:rPr>
          <w:rFonts w:ascii="Arial" w:eastAsia="Times New Roman" w:hAnsi="Arial" w:cs="Arial" w:hint="eastAsia"/>
          <w:color w:val="auto"/>
          <w:sz w:val="22"/>
          <w:szCs w:val="22"/>
        </w:rPr>
        <w:t xml:space="preserve"> spolo</w:t>
      </w:r>
      <w:r w:rsidRPr="008C6426">
        <w:rPr>
          <w:rFonts w:ascii="Arial" w:eastAsia="Times New Roman" w:hAnsi="Arial" w:cs="Arial"/>
          <w:color w:val="auto"/>
          <w:sz w:val="22"/>
          <w:szCs w:val="22"/>
        </w:rPr>
        <w:t>č</w:t>
      </w:r>
      <w:r w:rsidRPr="008C6426">
        <w:rPr>
          <w:rFonts w:ascii="Arial" w:eastAsia="Times New Roman" w:hAnsi="Arial" w:cs="Arial" w:hint="eastAsia"/>
          <w:color w:val="auto"/>
          <w:sz w:val="22"/>
          <w:szCs w:val="22"/>
        </w:rPr>
        <w:t>nos</w:t>
      </w:r>
      <w:r w:rsidRPr="008C6426">
        <w:rPr>
          <w:rFonts w:ascii="Arial" w:eastAsia="Times New Roman" w:hAnsi="Arial" w:cs="Arial"/>
          <w:color w:val="auto"/>
          <w:sz w:val="22"/>
          <w:szCs w:val="22"/>
        </w:rPr>
        <w:t>ť</w:t>
      </w:r>
      <w:r w:rsidRPr="008C6426">
        <w:rPr>
          <w:rFonts w:ascii="Arial" w:eastAsia="Times New Roman" w:hAnsi="Arial" w:cs="Arial" w:hint="eastAsia"/>
          <w:color w:val="auto"/>
          <w:sz w:val="22"/>
          <w:szCs w:val="22"/>
        </w:rPr>
        <w:t xml:space="preserve"> HSF System SK, ktor</w:t>
      </w:r>
      <w:r w:rsidRPr="008C6426">
        <w:rPr>
          <w:rFonts w:ascii="Arial" w:eastAsia="Times New Roman" w:hAnsi="Arial" w:cs="Arial"/>
          <w:color w:val="auto"/>
          <w:sz w:val="22"/>
          <w:szCs w:val="22"/>
        </w:rPr>
        <w:t>á</w:t>
      </w:r>
      <w:r w:rsidRPr="008C6426">
        <w:rPr>
          <w:rFonts w:ascii="Arial" w:eastAsia="Times New Roman" w:hAnsi="Arial" w:cs="Arial" w:hint="eastAsia"/>
          <w:color w:val="auto"/>
          <w:sz w:val="22"/>
          <w:szCs w:val="22"/>
        </w:rPr>
        <w:t xml:space="preserve"> </w:t>
      </w:r>
      <w:r w:rsidRPr="008C6426">
        <w:rPr>
          <w:rFonts w:ascii="Arial" w:eastAsia="Times New Roman" w:hAnsi="Arial" w:cs="Arial"/>
          <w:color w:val="auto"/>
          <w:sz w:val="22"/>
          <w:szCs w:val="22"/>
        </w:rPr>
        <w:t>ú</w:t>
      </w:r>
      <w:r w:rsidRPr="008C6426">
        <w:rPr>
          <w:rFonts w:ascii="Arial" w:eastAsia="Times New Roman" w:hAnsi="Arial" w:cs="Arial" w:hint="eastAsia"/>
          <w:color w:val="auto"/>
          <w:sz w:val="22"/>
          <w:szCs w:val="22"/>
        </w:rPr>
        <w:t>daje analyzovala po prv</w:t>
      </w:r>
      <w:r w:rsidRPr="008C6426">
        <w:rPr>
          <w:rFonts w:ascii="Arial" w:eastAsia="Times New Roman" w:hAnsi="Arial" w:cs="Arial"/>
          <w:color w:val="auto"/>
          <w:sz w:val="22"/>
          <w:szCs w:val="22"/>
        </w:rPr>
        <w:t>ý</w:t>
      </w:r>
      <w:r w:rsidRPr="008C6426">
        <w:rPr>
          <w:rFonts w:ascii="Arial" w:eastAsia="Times New Roman" w:hAnsi="Arial" w:cs="Arial" w:hint="eastAsia"/>
          <w:color w:val="auto"/>
          <w:sz w:val="22"/>
          <w:szCs w:val="22"/>
        </w:rPr>
        <w:t xml:space="preserve"> raz, vyk</w:t>
      </w:r>
      <w:r w:rsidRPr="008C6426">
        <w:rPr>
          <w:rFonts w:ascii="Arial" w:eastAsia="Times New Roman" w:hAnsi="Arial" w:cs="Arial"/>
          <w:color w:val="auto"/>
          <w:sz w:val="22"/>
          <w:szCs w:val="22"/>
        </w:rPr>
        <w:t>á</w:t>
      </w:r>
      <w:r w:rsidRPr="008C6426">
        <w:rPr>
          <w:rFonts w:ascii="Arial" w:eastAsia="Times New Roman" w:hAnsi="Arial" w:cs="Arial" w:hint="eastAsia"/>
          <w:color w:val="auto"/>
          <w:sz w:val="22"/>
          <w:szCs w:val="22"/>
        </w:rPr>
        <w:t>zala hodnotu 177,09 tCO</w:t>
      </w:r>
      <w:r w:rsidRPr="008C6426">
        <w:rPr>
          <w:rFonts w:ascii="Cambria Math" w:eastAsia="Times New Roman" w:hAnsi="Cambria Math" w:cs="Cambria Math"/>
          <w:color w:val="auto"/>
          <w:sz w:val="22"/>
          <w:szCs w:val="22"/>
        </w:rPr>
        <w:t>₂</w:t>
      </w:r>
      <w:r w:rsidRPr="008C6426">
        <w:rPr>
          <w:rFonts w:ascii="Arial" w:eastAsia="Times New Roman" w:hAnsi="Arial" w:cs="Arial" w:hint="eastAsia"/>
          <w:color w:val="auto"/>
          <w:sz w:val="22"/>
          <w:szCs w:val="22"/>
        </w:rPr>
        <w:t xml:space="preserve"> na zamestnanca. V</w:t>
      </w:r>
      <w:r w:rsidRPr="008C6426">
        <w:rPr>
          <w:rFonts w:ascii="Arial" w:eastAsia="Times New Roman" w:hAnsi="Arial" w:cs="Arial"/>
          <w:color w:val="auto"/>
          <w:sz w:val="22"/>
          <w:szCs w:val="22"/>
        </w:rPr>
        <w:t>ý</w:t>
      </w:r>
      <w:r w:rsidRPr="008C6426">
        <w:rPr>
          <w:rFonts w:ascii="Arial" w:eastAsia="Times New Roman" w:hAnsi="Arial" w:cs="Arial" w:hint="eastAsia"/>
          <w:color w:val="auto"/>
          <w:sz w:val="22"/>
          <w:szCs w:val="22"/>
        </w:rPr>
        <w:t>po</w:t>
      </w:r>
      <w:r w:rsidRPr="008C6426">
        <w:rPr>
          <w:rFonts w:ascii="Arial" w:eastAsia="Times New Roman" w:hAnsi="Arial" w:cs="Arial"/>
          <w:color w:val="auto"/>
          <w:sz w:val="22"/>
          <w:szCs w:val="22"/>
        </w:rPr>
        <w:t>č</w:t>
      </w:r>
      <w:r w:rsidRPr="008C6426">
        <w:rPr>
          <w:rFonts w:ascii="Arial" w:eastAsia="Times New Roman" w:hAnsi="Arial" w:cs="Arial" w:hint="eastAsia"/>
          <w:color w:val="auto"/>
          <w:sz w:val="22"/>
          <w:szCs w:val="22"/>
        </w:rPr>
        <w:t>et vykonali spolo</w:t>
      </w:r>
      <w:r w:rsidRPr="008C6426">
        <w:rPr>
          <w:rFonts w:ascii="Arial" w:eastAsia="Times New Roman" w:hAnsi="Arial" w:cs="Arial"/>
          <w:color w:val="auto"/>
          <w:sz w:val="22"/>
          <w:szCs w:val="22"/>
        </w:rPr>
        <w:t>č</w:t>
      </w:r>
      <w:r w:rsidRPr="008C6426">
        <w:rPr>
          <w:rFonts w:ascii="Arial" w:eastAsia="Times New Roman" w:hAnsi="Arial" w:cs="Arial" w:hint="eastAsia"/>
          <w:color w:val="auto"/>
          <w:sz w:val="22"/>
          <w:szCs w:val="22"/>
        </w:rPr>
        <w:t xml:space="preserve">nosti Green0meter a </w:t>
      </w:r>
      <w:r w:rsidRPr="008C6426">
        <w:rPr>
          <w:rFonts w:ascii="Arial" w:eastAsia="Times New Roman" w:hAnsi="Arial" w:cs="Arial"/>
          <w:color w:val="auto"/>
          <w:sz w:val="22"/>
          <w:szCs w:val="22"/>
        </w:rPr>
        <w:t>Č</w:t>
      </w:r>
      <w:r w:rsidRPr="008C6426">
        <w:rPr>
          <w:rFonts w:ascii="Arial" w:eastAsia="Times New Roman" w:hAnsi="Arial" w:cs="Arial" w:hint="eastAsia"/>
          <w:color w:val="auto"/>
          <w:sz w:val="22"/>
          <w:szCs w:val="22"/>
        </w:rPr>
        <w:t>SOB Advisory pod</w:t>
      </w:r>
      <w:r w:rsidRPr="008C6426">
        <w:rPr>
          <w:rFonts w:ascii="Arial" w:eastAsia="Times New Roman" w:hAnsi="Arial" w:cs="Arial"/>
          <w:color w:val="auto"/>
          <w:sz w:val="22"/>
          <w:szCs w:val="22"/>
        </w:rPr>
        <w:t>ľ</w:t>
      </w:r>
      <w:r w:rsidRPr="008C6426">
        <w:rPr>
          <w:rFonts w:ascii="Arial" w:eastAsia="Times New Roman" w:hAnsi="Arial" w:cs="Arial" w:hint="eastAsia"/>
          <w:color w:val="auto"/>
          <w:sz w:val="22"/>
          <w:szCs w:val="22"/>
        </w:rPr>
        <w:t>a medzin</w:t>
      </w:r>
      <w:r w:rsidRPr="008C6426">
        <w:rPr>
          <w:rFonts w:ascii="Arial" w:eastAsia="Times New Roman" w:hAnsi="Arial" w:cs="Arial"/>
          <w:color w:val="auto"/>
          <w:sz w:val="22"/>
          <w:szCs w:val="22"/>
        </w:rPr>
        <w:t>á</w:t>
      </w:r>
      <w:r w:rsidRPr="008C6426">
        <w:rPr>
          <w:rFonts w:ascii="Arial" w:eastAsia="Times New Roman" w:hAnsi="Arial" w:cs="Arial" w:hint="eastAsia"/>
          <w:color w:val="auto"/>
          <w:sz w:val="22"/>
          <w:szCs w:val="22"/>
        </w:rPr>
        <w:t>rodn</w:t>
      </w:r>
      <w:r w:rsidRPr="008C6426">
        <w:rPr>
          <w:rFonts w:ascii="Arial" w:eastAsia="Times New Roman" w:hAnsi="Arial" w:cs="Arial"/>
          <w:color w:val="auto"/>
          <w:sz w:val="22"/>
          <w:szCs w:val="22"/>
        </w:rPr>
        <w:t>é</w:t>
      </w:r>
      <w:r w:rsidRPr="008C6426">
        <w:rPr>
          <w:rFonts w:ascii="Arial" w:eastAsia="Times New Roman" w:hAnsi="Arial" w:cs="Arial" w:hint="eastAsia"/>
          <w:color w:val="auto"/>
          <w:sz w:val="22"/>
          <w:szCs w:val="22"/>
        </w:rPr>
        <w:t xml:space="preserve">ho </w:t>
      </w:r>
      <w:r w:rsidRPr="008C6426">
        <w:rPr>
          <w:rFonts w:ascii="Arial" w:eastAsia="Times New Roman" w:hAnsi="Arial" w:cs="Arial"/>
          <w:color w:val="auto"/>
          <w:sz w:val="22"/>
          <w:szCs w:val="22"/>
        </w:rPr>
        <w:t>š</w:t>
      </w:r>
      <w:r w:rsidRPr="008C6426">
        <w:rPr>
          <w:rFonts w:ascii="Arial" w:eastAsia="Times New Roman" w:hAnsi="Arial" w:cs="Arial" w:hint="eastAsia"/>
          <w:color w:val="auto"/>
          <w:sz w:val="22"/>
          <w:szCs w:val="22"/>
        </w:rPr>
        <w:t>tandardu GHG Protocol.</w:t>
      </w:r>
      <w:r>
        <w:rPr>
          <w:rFonts w:ascii="Arial" w:eastAsia="Times New Roman" w:hAnsi="Arial" w:cs="Arial"/>
          <w:color w:val="auto"/>
          <w:sz w:val="22"/>
          <w:szCs w:val="22"/>
        </w:rPr>
        <w:t xml:space="preserve"> </w:t>
      </w:r>
      <w:r w:rsidRPr="008C6426">
        <w:rPr>
          <w:rFonts w:ascii="Arial" w:eastAsia="Times New Roman" w:hAnsi="Arial" w:cs="Arial"/>
          <w:i/>
          <w:iCs/>
          <w:color w:val="auto"/>
          <w:sz w:val="22"/>
          <w:szCs w:val="22"/>
        </w:rPr>
        <w:t>„Podľa nás je potrebné vytvoriť legislatívu, ktorá bude investorov aj stavebné firmy motivovať k udržateľnejším riešeniam a k znižovaniu uhlíkovej stopy budov počas celého ich životného cyklu, nielen počas prevádzky. Dôležité je tiež stanoviť jasné metodiky na hodnotenie životného cyklu budov (LCA) a nastaviť systém podpory pre projekty, ktoré tieto princípy uplatňujú v praxi,“</w:t>
      </w:r>
      <w:r w:rsidRPr="008C6426">
        <w:rPr>
          <w:rFonts w:ascii="Arial" w:eastAsia="Times New Roman" w:hAnsi="Arial" w:cs="Arial"/>
          <w:color w:val="auto"/>
          <w:sz w:val="22"/>
          <w:szCs w:val="22"/>
        </w:rPr>
        <w:t xml:space="preserve"> uvádza </w:t>
      </w:r>
      <w:r w:rsidRPr="008C6426">
        <w:rPr>
          <w:rFonts w:ascii="Arial" w:eastAsia="Times New Roman" w:hAnsi="Arial" w:cs="Arial"/>
          <w:b/>
          <w:bCs/>
          <w:color w:val="auto"/>
          <w:sz w:val="22"/>
          <w:szCs w:val="22"/>
        </w:rPr>
        <w:t>Petra Cichoňová, manažérka ESG zo stavebnej skupiny HSF System.</w:t>
      </w:r>
    </w:p>
    <w:p w14:paraId="71D63BB9" w14:textId="77777777" w:rsidR="00684B8B" w:rsidRPr="008C6426" w:rsidRDefault="00684B8B" w:rsidP="00E030B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rPr>
      </w:pPr>
    </w:p>
    <w:p w14:paraId="612A662D" w14:textId="3C773570" w:rsidR="008C6426" w:rsidRPr="008C6426" w:rsidRDefault="008C6426" w:rsidP="008C642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b/>
          <w:bCs/>
          <w:color w:val="auto"/>
          <w:sz w:val="22"/>
          <w:szCs w:val="22"/>
        </w:rPr>
      </w:pPr>
      <w:r w:rsidRPr="008C6426">
        <w:rPr>
          <w:rFonts w:ascii="Arial" w:eastAsia="Times New Roman" w:hAnsi="Arial" w:cs="Arial"/>
          <w:color w:val="auto"/>
          <w:sz w:val="22"/>
          <w:szCs w:val="22"/>
        </w:rPr>
        <w:t xml:space="preserve">V roku 2024 sa stavebná skupina HSF System zamerala na zdokonalenie zberu a štruktúrovania ESG dát, čo viedlo k kvalitnejšiemu ESG reportingu. K významným krokom v oblasti znižovania emisií patrila inštalácia fotovoltaickej elektrárne na ostravskom sídle a </w:t>
      </w:r>
      <w:r w:rsidR="00FF2905">
        <w:rPr>
          <w:rFonts w:ascii="Arial" w:eastAsia="Times New Roman" w:hAnsi="Arial" w:cs="Arial"/>
          <w:color w:val="auto"/>
          <w:sz w:val="22"/>
          <w:szCs w:val="22"/>
        </w:rPr>
        <w:t>zakúpenie</w:t>
      </w:r>
      <w:r w:rsidRPr="008C6426">
        <w:rPr>
          <w:rFonts w:ascii="Arial" w:eastAsia="Times New Roman" w:hAnsi="Arial" w:cs="Arial"/>
          <w:color w:val="auto"/>
          <w:sz w:val="22"/>
          <w:szCs w:val="22"/>
        </w:rPr>
        <w:t xml:space="preserve"> prvých elektromobilov do firemného vozového parku. Skupina tiež nadviazala užšiu spoluprácu so svojím spracovateľom odpadov s cieľom optimalizovať procesy a minimalizovať množstvo odpadu. V rámci posilňovania zodpovednosti v dodávateľskom reťazci skupina HSF System zaviedla Etický kódex pre dodávateľov. </w:t>
      </w:r>
      <w:r w:rsidRPr="008C6426">
        <w:rPr>
          <w:rFonts w:ascii="Arial" w:eastAsia="Times New Roman" w:hAnsi="Arial" w:cs="Arial"/>
          <w:i/>
          <w:iCs/>
          <w:color w:val="auto"/>
          <w:sz w:val="22"/>
          <w:szCs w:val="22"/>
        </w:rPr>
        <w:t>„Snažíme sa, aby naše podnikanie bolo dlhodobo udržateľné. Nerobíme to preto, že by sme museli, ale preto, že nám to dáva zmysel. ESG reportujeme dobrovoľne, fotovoltaická elektráreň na streche nášho sídla v Ostrave nám už dnes pokrýva tretinu spotreby, skúmame cirkulárne princípy vo výstavbe, znižujeme uhlíkovú stopu a hľadáme ďalšie spôsoby, ako stavať s menším dopadom na životné prostredie,“</w:t>
      </w:r>
      <w:r w:rsidRPr="008C6426">
        <w:rPr>
          <w:rFonts w:ascii="Arial" w:eastAsia="Times New Roman" w:hAnsi="Arial" w:cs="Arial"/>
          <w:color w:val="auto"/>
          <w:sz w:val="22"/>
          <w:szCs w:val="22"/>
        </w:rPr>
        <w:t xml:space="preserve"> hovorí </w:t>
      </w:r>
      <w:r w:rsidRPr="008C6426">
        <w:rPr>
          <w:rFonts w:ascii="Arial" w:eastAsia="Times New Roman" w:hAnsi="Arial" w:cs="Arial"/>
          <w:b/>
          <w:bCs/>
          <w:color w:val="auto"/>
          <w:sz w:val="22"/>
          <w:szCs w:val="22"/>
        </w:rPr>
        <w:t>Tomáš Kosa, riaditeľ stavebnej skupiny HSF System.</w:t>
      </w:r>
    </w:p>
    <w:p w14:paraId="115F9B07" w14:textId="77777777" w:rsidR="00E030BD" w:rsidRPr="008C6426" w:rsidRDefault="00E030BD" w:rsidP="00E030B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rPr>
      </w:pPr>
    </w:p>
    <w:p w14:paraId="50C8A045" w14:textId="1C35DC84" w:rsidR="008C6426" w:rsidRPr="008C6426" w:rsidRDefault="008C6426" w:rsidP="00E030B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rPr>
      </w:pPr>
      <w:r w:rsidRPr="008C6426">
        <w:rPr>
          <w:rFonts w:ascii="Arial" w:eastAsia="Times New Roman" w:hAnsi="Arial" w:cs="Arial"/>
          <w:color w:val="auto"/>
          <w:sz w:val="22"/>
          <w:szCs w:val="22"/>
        </w:rPr>
        <w:t xml:space="preserve">HSF System ako generálny dodávateľ stavieb zohľadňuje princípy udržateľnosti vo všetkých fázach životného cyklu budovy. V projekčnej fáze sa zameriava na efektívny návrh konštrukcií a optimálne využitie materiálov. Vďaka digitalizácii dokáže presnejšie plánovať a tým znižovať nadbytočné množstvo materiálu a odpadu. Skupina vidí veľký potenciál aj v modulárnej výstavbe a prefabrikácii, ktoré zefektívňujú proces výstavby a znižujú jej dopad na životné prostredie. </w:t>
      </w:r>
      <w:r w:rsidRPr="00B1311E">
        <w:rPr>
          <w:rFonts w:ascii="Arial" w:eastAsia="Times New Roman" w:hAnsi="Arial" w:cs="Arial"/>
          <w:i/>
          <w:iCs/>
          <w:color w:val="auto"/>
          <w:sz w:val="22"/>
          <w:szCs w:val="22"/>
        </w:rPr>
        <w:t>„Aktívne sa tiež podieľame na odborných iniciatívach. Sme členom expertného tímu v Zväze podnikateľov vo stavebníctve, v ktorom sa zapájame do tvorby metodiky ESG vo stavebníctve,“</w:t>
      </w:r>
      <w:r w:rsidRPr="008C6426">
        <w:rPr>
          <w:rFonts w:ascii="Arial" w:eastAsia="Times New Roman" w:hAnsi="Arial" w:cs="Arial"/>
          <w:color w:val="auto"/>
          <w:sz w:val="22"/>
          <w:szCs w:val="22"/>
        </w:rPr>
        <w:t xml:space="preserve"> dopĺňa </w:t>
      </w:r>
      <w:r w:rsidRPr="00B1311E">
        <w:rPr>
          <w:rFonts w:ascii="Arial" w:eastAsia="Times New Roman" w:hAnsi="Arial" w:cs="Arial"/>
          <w:b/>
          <w:bCs/>
          <w:color w:val="auto"/>
          <w:sz w:val="22"/>
          <w:szCs w:val="22"/>
        </w:rPr>
        <w:t>Petra Cichoňová,</w:t>
      </w:r>
      <w:r w:rsidRPr="008C6426">
        <w:rPr>
          <w:rFonts w:ascii="Arial" w:eastAsia="Times New Roman" w:hAnsi="Arial" w:cs="Arial"/>
          <w:color w:val="auto"/>
          <w:sz w:val="22"/>
          <w:szCs w:val="22"/>
        </w:rPr>
        <w:t xml:space="preserve"> ktorá sa tiež stane ambasádorkou kampane #BuildingLife pod záštitou Českej rady pre šetrné budovy, ktorej </w:t>
      </w:r>
      <w:r w:rsidR="00FF2905" w:rsidRPr="00FF2905">
        <w:rPr>
          <w:rFonts w:ascii="Arial" w:eastAsia="Times New Roman" w:hAnsi="Arial" w:cs="Arial"/>
          <w:color w:val="auto"/>
          <w:sz w:val="22"/>
          <w:szCs w:val="22"/>
        </w:rPr>
        <w:t>súčasťou</w:t>
      </w:r>
      <w:r w:rsidR="00FF2905" w:rsidRPr="00FF2905">
        <w:rPr>
          <w:rFonts w:ascii="Arial" w:eastAsia="Times New Roman" w:hAnsi="Arial" w:cs="Arial"/>
          <w:color w:val="auto"/>
          <w:sz w:val="22"/>
          <w:szCs w:val="22"/>
        </w:rPr>
        <w:t xml:space="preserve"> </w:t>
      </w:r>
      <w:r w:rsidRPr="008C6426">
        <w:rPr>
          <w:rFonts w:ascii="Arial" w:eastAsia="Times New Roman" w:hAnsi="Arial" w:cs="Arial"/>
          <w:color w:val="auto"/>
          <w:sz w:val="22"/>
          <w:szCs w:val="22"/>
        </w:rPr>
        <w:t xml:space="preserve">je </w:t>
      </w:r>
      <w:r w:rsidR="00FF2905">
        <w:rPr>
          <w:rFonts w:ascii="Arial" w:eastAsia="Times New Roman" w:hAnsi="Arial" w:cs="Arial"/>
          <w:color w:val="auto"/>
          <w:sz w:val="22"/>
          <w:szCs w:val="22"/>
        </w:rPr>
        <w:t xml:space="preserve">i </w:t>
      </w:r>
      <w:r w:rsidRPr="008C6426">
        <w:rPr>
          <w:rFonts w:ascii="Arial" w:eastAsia="Times New Roman" w:hAnsi="Arial" w:cs="Arial"/>
          <w:color w:val="auto"/>
          <w:sz w:val="22"/>
          <w:szCs w:val="22"/>
        </w:rPr>
        <w:t>HSF System</w:t>
      </w:r>
      <w:r w:rsidR="00FF2905">
        <w:rPr>
          <w:rFonts w:ascii="Arial" w:eastAsia="Times New Roman" w:hAnsi="Arial" w:cs="Arial"/>
          <w:color w:val="auto"/>
          <w:sz w:val="22"/>
          <w:szCs w:val="22"/>
        </w:rPr>
        <w:t>.</w:t>
      </w:r>
    </w:p>
    <w:p w14:paraId="0D67B324" w14:textId="77777777" w:rsidR="00E825B1" w:rsidRPr="008C6426" w:rsidRDefault="00E825B1" w:rsidP="00E030B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rPr>
      </w:pPr>
    </w:p>
    <w:p w14:paraId="41715FF6" w14:textId="10BC2F91" w:rsidR="008C6426" w:rsidRPr="008C6426" w:rsidRDefault="008C6426" w:rsidP="00E030B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rPr>
      </w:pPr>
      <w:r w:rsidRPr="008C6426">
        <w:rPr>
          <w:rFonts w:ascii="Arial" w:eastAsia="Times New Roman" w:hAnsi="Arial" w:cs="Arial"/>
          <w:color w:val="auto"/>
          <w:sz w:val="22"/>
          <w:szCs w:val="22"/>
        </w:rPr>
        <w:t>Stavebná skupina HSF System spolupracuje na vývoji 3D tlače betónu. So VŠB – Technickou univerzitou v Ostrave sledovala napätosť bezšpárových podláh, ktoré prispievajú k udržateľnejšej výstavbe. Na Žilinskej univerzite v Žiline prebiehal výskumný projekt týkajúci sa energetickej efektívnosti budov. Za rok 2025 stavebná skupina HSF System získala od spoločnosti Deloitte ocenenie za najlepšie riadené firmy Best Managed Companies v Česku aj na Slovensku.</w:t>
      </w:r>
    </w:p>
    <w:bookmarkEnd w:id="1"/>
    <w:p w14:paraId="0DFC87C2" w14:textId="71EAFCE0" w:rsidR="00684B8B" w:rsidRPr="008C6426" w:rsidRDefault="00684B8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bdr w:val="none" w:sz="0" w:space="0" w:color="auto"/>
          <w:lang w:eastAsia="zh-CN"/>
        </w:rPr>
      </w:pPr>
    </w:p>
    <w:p w14:paraId="2258F087" w14:textId="2556CCD3" w:rsidR="00F87031" w:rsidRPr="008C6426" w:rsidRDefault="00F87031" w:rsidP="00A97D62">
      <w:pPr>
        <w:pStyle w:val="Zkladntext31"/>
        <w:tabs>
          <w:tab w:val="left" w:pos="4253"/>
        </w:tabs>
        <w:spacing w:line="276" w:lineRule="auto"/>
        <w:rPr>
          <w:rFonts w:cs="Arial"/>
          <w:sz w:val="18"/>
          <w:szCs w:val="18"/>
          <w:lang w:val="sk-SK"/>
        </w:rPr>
      </w:pPr>
      <w:r w:rsidRPr="008C6426">
        <w:rPr>
          <w:rFonts w:cs="Arial"/>
          <w:sz w:val="18"/>
          <w:szCs w:val="18"/>
          <w:lang w:val="sk-SK"/>
        </w:rPr>
        <w:lastRenderedPageBreak/>
        <w:t>-----------------------------------------------------------------------------------------------------------------------</w:t>
      </w:r>
      <w:r w:rsidR="00BC2AD2" w:rsidRPr="008C6426">
        <w:rPr>
          <w:rFonts w:cs="Arial"/>
          <w:sz w:val="18"/>
          <w:szCs w:val="18"/>
          <w:lang w:val="sk-SK"/>
        </w:rPr>
        <w:t>-------------------------------</w:t>
      </w:r>
    </w:p>
    <w:bookmarkEnd w:id="2"/>
    <w:p w14:paraId="311D32B8" w14:textId="704B28E6" w:rsidR="00F939FD" w:rsidRPr="008C6426" w:rsidRDefault="00F939FD" w:rsidP="00F939FD">
      <w:pPr>
        <w:pBdr>
          <w:top w:val="none" w:sz="0" w:space="0" w:color="000000"/>
          <w:left w:val="none" w:sz="0" w:space="0" w:color="000000"/>
          <w:bottom w:val="none" w:sz="0" w:space="0" w:color="000000"/>
          <w:right w:val="none" w:sz="0" w:space="0" w:color="000000"/>
          <w:between w:val="none" w:sz="0" w:space="0" w:color="auto"/>
          <w:bar w:val="none" w:sz="0" w:color="auto"/>
        </w:pBdr>
        <w:tabs>
          <w:tab w:val="left" w:pos="4253"/>
        </w:tabs>
        <w:suppressAutoHyphens/>
        <w:jc w:val="both"/>
        <w:rPr>
          <w:rFonts w:ascii="Arial" w:eastAsia="Times New Roman" w:hAnsi="Arial" w:cs="Arial"/>
          <w:b/>
          <w:bCs/>
          <w:color w:val="auto"/>
          <w:sz w:val="18"/>
          <w:szCs w:val="18"/>
          <w:bdr w:val="none" w:sz="0" w:space="0" w:color="auto"/>
          <w:lang w:eastAsia="x-none"/>
        </w:rPr>
      </w:pPr>
      <w:r w:rsidRPr="008C6426">
        <w:rPr>
          <w:rFonts w:ascii="Arial" w:eastAsia="Times New Roman" w:hAnsi="Arial" w:cs="Arial"/>
          <w:b/>
          <w:bCs/>
          <w:color w:val="auto"/>
          <w:sz w:val="18"/>
          <w:szCs w:val="18"/>
          <w:bdr w:val="none" w:sz="0" w:space="0" w:color="auto"/>
          <w:lang w:eastAsia="x-none"/>
        </w:rPr>
        <w:t>Stavebn</w:t>
      </w:r>
      <w:r w:rsidR="00B1311E">
        <w:rPr>
          <w:rFonts w:ascii="Arial" w:eastAsia="Times New Roman" w:hAnsi="Arial" w:cs="Arial"/>
          <w:b/>
          <w:bCs/>
          <w:color w:val="auto"/>
          <w:sz w:val="18"/>
          <w:szCs w:val="18"/>
          <w:bdr w:val="none" w:sz="0" w:space="0" w:color="auto"/>
          <w:lang w:eastAsia="x-none"/>
        </w:rPr>
        <w:t>á</w:t>
      </w:r>
      <w:r w:rsidRPr="008C6426">
        <w:rPr>
          <w:rFonts w:ascii="Arial" w:eastAsia="Times New Roman" w:hAnsi="Arial" w:cs="Arial"/>
          <w:b/>
          <w:bCs/>
          <w:color w:val="auto"/>
          <w:sz w:val="18"/>
          <w:szCs w:val="18"/>
          <w:bdr w:val="none" w:sz="0" w:space="0" w:color="auto"/>
          <w:lang w:eastAsia="x-none"/>
        </w:rPr>
        <w:t xml:space="preserve"> skupina HSF System</w:t>
      </w:r>
    </w:p>
    <w:p w14:paraId="62E5BE11" w14:textId="1156AC0B" w:rsidR="00F939FD" w:rsidRDefault="00B1311E" w:rsidP="00B1311E">
      <w:pPr>
        <w:tabs>
          <w:tab w:val="left" w:pos="426"/>
        </w:tabs>
        <w:spacing w:line="276" w:lineRule="auto"/>
        <w:jc w:val="both"/>
        <w:rPr>
          <w:rFonts w:ascii="Arial" w:hAnsi="Arial" w:cs="Arial"/>
          <w:color w:val="auto"/>
          <w:sz w:val="18"/>
          <w:szCs w:val="18"/>
          <w:bdr w:val="none" w:sz="0" w:space="0" w:color="auto"/>
          <w:lang w:eastAsia="zh-CN"/>
        </w:rPr>
      </w:pPr>
      <w:r w:rsidRPr="00B1311E">
        <w:rPr>
          <w:rFonts w:ascii="Arial" w:hAnsi="Arial" w:cs="Arial"/>
          <w:color w:val="auto"/>
          <w:sz w:val="18"/>
          <w:szCs w:val="18"/>
          <w:bdr w:val="none" w:sz="0" w:space="0" w:color="auto"/>
          <w:lang w:eastAsia="zh-CN"/>
        </w:rPr>
        <w:t>Medzinárodnú stavebnú skupinu HSF System z investičnej skupiny PURPOSIA Group tvoria česká stavebná spoločnosť HSF System (založená v roku 2002) so sídlom v Ostrave, slovenská stavebná spoločnosť HSF System SK (založená v roku 2010) so sídlom v Žiline a rakúska stavebná spoločnosť HSF System AT (založená v roku 2024) so sídlom v Enzesfelde. Stavebná skupina HSF System má ďalšie pobočky v Prahe, Brne, Plzni, Bratislave, Prešove a Nitre. Zameriava sa na generálne dodávky stavieb, projektové a inžinierske práce, kompletné strešné a obvodové plášte objektov vrátane ich rekonštrukcií a 3D tlač betónu. Spojením tradičného materiálu a moderných technológií posúva pod značkou Coral Construction Technologies hranice modernej výstavby.</w:t>
      </w:r>
      <w:r>
        <w:rPr>
          <w:rFonts w:ascii="Arial" w:hAnsi="Arial" w:cs="Arial"/>
          <w:color w:val="auto"/>
          <w:sz w:val="18"/>
          <w:szCs w:val="18"/>
          <w:bdr w:val="none" w:sz="0" w:space="0" w:color="auto"/>
          <w:lang w:eastAsia="zh-CN"/>
        </w:rPr>
        <w:t xml:space="preserve"> </w:t>
      </w:r>
      <w:r w:rsidRPr="00B1311E">
        <w:rPr>
          <w:rFonts w:ascii="Arial" w:hAnsi="Arial" w:cs="Arial"/>
          <w:color w:val="auto"/>
          <w:sz w:val="18"/>
          <w:szCs w:val="18"/>
          <w:bdr w:val="none" w:sz="0" w:space="0" w:color="auto"/>
          <w:lang w:eastAsia="zh-CN"/>
        </w:rPr>
        <w:t>Stavebná spoločnosť HSF System získala absolútne víťazstvo v Národnej cene ČR za spoločenskú zodpovednosť a udržateľný rozvoj v kategórii súkromný sektor za rok 2023, prestížnu Národnú cenu kvality Českej republiky, program Excelencia 2024, je držiteľom Ceny hejtmana Moravskosliezskeho kraja za spoločenskú zodpovednosť za roky 2022 a 2020 v kategórii firiem do 250 zamestnancov a už trikrát získala ocenenie Czech Best Managed Companies v rokoch 2023, 2024 a 2025.</w:t>
      </w:r>
      <w:r>
        <w:rPr>
          <w:rFonts w:ascii="Arial" w:hAnsi="Arial" w:cs="Arial"/>
          <w:color w:val="auto"/>
          <w:sz w:val="18"/>
          <w:szCs w:val="18"/>
          <w:bdr w:val="none" w:sz="0" w:space="0" w:color="auto"/>
          <w:lang w:eastAsia="zh-CN"/>
        </w:rPr>
        <w:t xml:space="preserve"> </w:t>
      </w:r>
      <w:r w:rsidRPr="00B1311E">
        <w:rPr>
          <w:rFonts w:ascii="Arial" w:hAnsi="Arial" w:cs="Arial"/>
          <w:color w:val="auto"/>
          <w:sz w:val="18"/>
          <w:szCs w:val="18"/>
          <w:bdr w:val="none" w:sz="0" w:space="0" w:color="auto"/>
          <w:lang w:eastAsia="zh-CN"/>
        </w:rPr>
        <w:t>V hodnotení Nadácie pre rozvoj architektúry a stavebníctva – RATING KVALITY 2025 sa spoločnosť HSF System umiestnila na 7. mieste na základe výsledkov za posledných 15 rokov. HSF System získala aj prestížny titul Stavba roka 2020. Generálny riaditeľ spoločnosti Jan Hasík je držiteľom ocenenia EY Podnikateľ roka 2016 a 2023 Moravskosliezskeho kraja.</w:t>
      </w:r>
      <w:r>
        <w:rPr>
          <w:rFonts w:ascii="Arial" w:hAnsi="Arial" w:cs="Arial"/>
          <w:color w:val="auto"/>
          <w:sz w:val="18"/>
          <w:szCs w:val="18"/>
          <w:bdr w:val="none" w:sz="0" w:space="0" w:color="auto"/>
          <w:lang w:eastAsia="zh-CN"/>
        </w:rPr>
        <w:t xml:space="preserve"> </w:t>
      </w:r>
      <w:r w:rsidRPr="00B1311E">
        <w:rPr>
          <w:rFonts w:ascii="Arial" w:hAnsi="Arial" w:cs="Arial"/>
          <w:color w:val="auto"/>
          <w:sz w:val="18"/>
          <w:szCs w:val="18"/>
          <w:bdr w:val="none" w:sz="0" w:space="0" w:color="auto"/>
          <w:lang w:eastAsia="zh-CN"/>
        </w:rPr>
        <w:t>Spoločnosť HSF System SK sa opakovane umiestnila medzi poprednými stavebnými spoločnosťami na Slovensku v rebríčkoch TREND Top 100 a Eurostav, získala ocenenie ASB GALA 2024 v hlasovaní verejnosti, umiestnila sa na 17. mieste v rebríčku ASB Almanach 2025 a získala ocenenie Slovakia Best Managed Companies v rokoch 2024 a 2025. Riaditeľ HSF System SK Tomáš Kosa sa dostal medzi šiestich finalistov prestížneho ocenenia EY Podnikateľ roka 2022 na Slovensku.</w:t>
      </w:r>
      <w:r>
        <w:rPr>
          <w:rFonts w:ascii="Arial" w:hAnsi="Arial" w:cs="Arial"/>
          <w:color w:val="auto"/>
          <w:sz w:val="18"/>
          <w:szCs w:val="18"/>
          <w:bdr w:val="none" w:sz="0" w:space="0" w:color="auto"/>
          <w:lang w:eastAsia="zh-CN"/>
        </w:rPr>
        <w:t xml:space="preserve"> </w:t>
      </w:r>
      <w:r w:rsidRPr="00B1311E">
        <w:rPr>
          <w:rFonts w:ascii="Arial" w:hAnsi="Arial" w:cs="Arial"/>
          <w:color w:val="auto"/>
          <w:sz w:val="18"/>
          <w:szCs w:val="18"/>
          <w:bdr w:val="none" w:sz="0" w:space="0" w:color="auto"/>
          <w:lang w:eastAsia="zh-CN"/>
        </w:rPr>
        <w:t xml:space="preserve">Viac na: </w:t>
      </w:r>
      <w:hyperlink r:id="rId8" w:history="1">
        <w:r w:rsidRPr="004047CD">
          <w:rPr>
            <w:rStyle w:val="Hypertextovodkaz"/>
            <w:rFonts w:ascii="Arial" w:hAnsi="Arial" w:cs="Arial"/>
            <w:sz w:val="18"/>
            <w:szCs w:val="18"/>
            <w:bdr w:val="none" w:sz="0" w:space="0" w:color="auto"/>
            <w:lang w:eastAsia="zh-CN"/>
          </w:rPr>
          <w:t>www.hsfsystem.eu</w:t>
        </w:r>
      </w:hyperlink>
      <w:r>
        <w:rPr>
          <w:rFonts w:ascii="Arial" w:hAnsi="Arial" w:cs="Arial"/>
          <w:color w:val="auto"/>
          <w:sz w:val="18"/>
          <w:szCs w:val="18"/>
          <w:bdr w:val="none" w:sz="0" w:space="0" w:color="auto"/>
          <w:lang w:eastAsia="zh-CN"/>
        </w:rPr>
        <w:t>.</w:t>
      </w:r>
    </w:p>
    <w:p w14:paraId="077EF319" w14:textId="77777777" w:rsidR="00B1311E" w:rsidRPr="008C6426" w:rsidRDefault="00B1311E" w:rsidP="00B1311E">
      <w:pPr>
        <w:tabs>
          <w:tab w:val="left" w:pos="426"/>
        </w:tabs>
        <w:spacing w:line="276" w:lineRule="auto"/>
        <w:jc w:val="both"/>
        <w:rPr>
          <w:rFonts w:ascii="Arial" w:hAnsi="Arial" w:cs="Arial"/>
          <w:color w:val="auto"/>
          <w:sz w:val="18"/>
          <w:szCs w:val="18"/>
          <w:bdr w:val="none" w:sz="0" w:space="0" w:color="auto"/>
          <w:lang w:eastAsia="zh-CN"/>
        </w:rPr>
      </w:pPr>
    </w:p>
    <w:p w14:paraId="22B976E2" w14:textId="77777777" w:rsidR="00F939FD" w:rsidRPr="008C6426" w:rsidRDefault="00F939FD" w:rsidP="00F939FD">
      <w:pPr>
        <w:tabs>
          <w:tab w:val="left" w:pos="426"/>
        </w:tabs>
        <w:jc w:val="both"/>
        <w:rPr>
          <w:rFonts w:ascii="Arial" w:hAnsi="Arial" w:cs="Arial"/>
          <w:b/>
          <w:bCs/>
          <w:color w:val="auto"/>
          <w:sz w:val="18"/>
          <w:szCs w:val="18"/>
          <w:bdr w:val="none" w:sz="0" w:space="0" w:color="auto"/>
          <w:lang w:eastAsia="zh-CN"/>
        </w:rPr>
      </w:pPr>
      <w:r w:rsidRPr="008C6426">
        <w:rPr>
          <w:rFonts w:ascii="Arial" w:hAnsi="Arial" w:cs="Arial"/>
          <w:b/>
          <w:bCs/>
          <w:color w:val="auto"/>
          <w:sz w:val="18"/>
          <w:szCs w:val="18"/>
          <w:bdr w:val="none" w:sz="0" w:space="0" w:color="auto"/>
          <w:lang w:eastAsia="zh-CN"/>
        </w:rPr>
        <w:t>PURPOSIA Group</w:t>
      </w:r>
    </w:p>
    <w:p w14:paraId="77D1499D" w14:textId="55AA2919" w:rsidR="00B1311E" w:rsidRPr="00B1311E" w:rsidRDefault="00B1311E" w:rsidP="00B1311E">
      <w:pPr>
        <w:pStyle w:val="Zkladntext3"/>
        <w:tabs>
          <w:tab w:val="left" w:pos="426"/>
        </w:tabs>
        <w:spacing w:line="276" w:lineRule="auto"/>
        <w:rPr>
          <w:rFonts w:cs="Arial"/>
          <w:color w:val="auto"/>
          <w:sz w:val="18"/>
          <w:szCs w:val="18"/>
          <w:lang w:val="sk-SK" w:eastAsia="zh-CN"/>
        </w:rPr>
      </w:pPr>
      <w:r w:rsidRPr="00B1311E">
        <w:rPr>
          <w:rFonts w:cs="Arial"/>
          <w:color w:val="auto"/>
          <w:sz w:val="18"/>
          <w:szCs w:val="18"/>
          <w:lang w:val="sk-SK" w:eastAsia="zh-CN"/>
        </w:rPr>
        <w:t>PURPOSIA Group je jedna z popredných európskych investičných skupín s českými koreňmi, ktorá v roku 2023 vznikla ako holdingová štruktúra okolo svojich stavebných firiem HSF System v Česku a na Slovensku a ďalších spoločností prevažne z oblasti stavebníctva. História firiem tvoriacich holding PURPOSIA Group siaha do roku 2002, kedy ich hlavnou špecializáciou boli kompletné strešné a fasádne opláštenia, následne došlo k rozšíreniu aktivít na generálne dodávky stavieb.</w:t>
      </w:r>
      <w:r>
        <w:rPr>
          <w:rFonts w:cs="Arial"/>
          <w:color w:val="auto"/>
          <w:sz w:val="18"/>
          <w:szCs w:val="18"/>
          <w:lang w:val="sk-SK" w:eastAsia="zh-CN"/>
        </w:rPr>
        <w:t xml:space="preserve"> </w:t>
      </w:r>
      <w:r w:rsidRPr="00B1311E">
        <w:rPr>
          <w:rFonts w:cs="Arial"/>
          <w:color w:val="auto"/>
          <w:sz w:val="18"/>
          <w:szCs w:val="18"/>
          <w:lang w:val="sk-SK" w:eastAsia="zh-CN"/>
        </w:rPr>
        <w:t>Skupina sa dnes zaoberá celým životným cyklom stavebných projektov – od návrhu a developmentu, cez samotnú výstavbu až po správu nehnuteľností. Do holdingu patrí aktuálne 43 firiem s ročnými tržbami dosahujúcimi 4 miliardy korún. Medzi dcérske firmy, okrem spomínanej skupiny HSF System v Česku, na Slovensku a novovzniknutej v Rakúsku, patrí aj developerská skupina ANTRACIT, ďalej SK Facility, Pruniwerk, floorING, PREFA ONV, Bezecný a Foredeck. PURPOSIA Group pôsobí celkovo v 10 krajinách Európy.</w:t>
      </w:r>
      <w:r>
        <w:rPr>
          <w:rFonts w:cs="Arial"/>
          <w:color w:val="auto"/>
          <w:sz w:val="18"/>
          <w:szCs w:val="18"/>
          <w:lang w:val="sk-SK" w:eastAsia="zh-CN"/>
        </w:rPr>
        <w:t xml:space="preserve"> </w:t>
      </w:r>
    </w:p>
    <w:p w14:paraId="40F1CA14" w14:textId="3CC71228" w:rsidR="00B1311E" w:rsidRDefault="00B1311E" w:rsidP="00B1311E">
      <w:pPr>
        <w:pStyle w:val="Zkladntext3"/>
        <w:tabs>
          <w:tab w:val="left" w:pos="426"/>
        </w:tabs>
        <w:spacing w:line="276" w:lineRule="auto"/>
        <w:rPr>
          <w:rFonts w:cs="Arial"/>
          <w:color w:val="auto"/>
          <w:sz w:val="18"/>
          <w:szCs w:val="18"/>
          <w:lang w:val="sk-SK" w:eastAsia="zh-CN"/>
        </w:rPr>
      </w:pPr>
      <w:r w:rsidRPr="00B1311E">
        <w:rPr>
          <w:rFonts w:cs="Arial"/>
          <w:color w:val="auto"/>
          <w:sz w:val="18"/>
          <w:szCs w:val="18"/>
          <w:lang w:val="sk-SK" w:eastAsia="zh-CN"/>
        </w:rPr>
        <w:t xml:space="preserve">Viac o PURPOSIA Group na: </w:t>
      </w:r>
      <w:hyperlink r:id="rId9" w:history="1">
        <w:r w:rsidRPr="004047CD">
          <w:rPr>
            <w:rStyle w:val="Hypertextovodkaz"/>
            <w:rFonts w:cs="Arial"/>
            <w:sz w:val="18"/>
            <w:szCs w:val="18"/>
            <w:lang w:val="sk-SK" w:eastAsia="zh-CN"/>
          </w:rPr>
          <w:t>www.purposia.eu</w:t>
        </w:r>
      </w:hyperlink>
      <w:r>
        <w:rPr>
          <w:rFonts w:cs="Arial"/>
          <w:color w:val="auto"/>
          <w:sz w:val="18"/>
          <w:szCs w:val="18"/>
          <w:lang w:val="sk-SK" w:eastAsia="zh-CN"/>
        </w:rPr>
        <w:t>.</w:t>
      </w:r>
    </w:p>
    <w:p w14:paraId="117CAA44" w14:textId="60C3571C" w:rsidR="00FD1153" w:rsidRPr="008C6426" w:rsidRDefault="00FF5063" w:rsidP="00B1311E">
      <w:pPr>
        <w:pStyle w:val="Zkladntext3"/>
        <w:tabs>
          <w:tab w:val="left" w:pos="426"/>
        </w:tabs>
        <w:spacing w:line="276" w:lineRule="auto"/>
        <w:rPr>
          <w:rFonts w:cs="Arial"/>
          <w:color w:val="auto"/>
          <w:sz w:val="18"/>
          <w:szCs w:val="18"/>
          <w:lang w:val="sk-SK"/>
        </w:rPr>
      </w:pPr>
      <w:r w:rsidRPr="008C6426">
        <w:rPr>
          <w:rFonts w:cs="Arial"/>
          <w:color w:val="auto"/>
          <w:sz w:val="18"/>
          <w:szCs w:val="18"/>
          <w:lang w:val="sk-SK"/>
        </w:rPr>
        <w:t>-------------------------------------------------------------------------------------------------------------------------------------------------------</w:t>
      </w:r>
    </w:p>
    <w:p w14:paraId="0C35F903" w14:textId="36ADACC1" w:rsidR="00FD68D4" w:rsidRPr="008C6426" w:rsidRDefault="001C6153" w:rsidP="00C174B5">
      <w:pPr>
        <w:spacing w:line="276" w:lineRule="auto"/>
        <w:jc w:val="both"/>
        <w:rPr>
          <w:rFonts w:ascii="Arial" w:hAnsi="Arial" w:cs="Arial"/>
          <w:b/>
          <w:bCs/>
          <w:sz w:val="18"/>
          <w:szCs w:val="18"/>
        </w:rPr>
      </w:pPr>
      <w:r w:rsidRPr="008C6426">
        <w:rPr>
          <w:rFonts w:ascii="Arial" w:hAnsi="Arial" w:cs="Arial"/>
          <w:b/>
          <w:bCs/>
          <w:sz w:val="18"/>
          <w:szCs w:val="18"/>
        </w:rPr>
        <w:t>Kontakt pr</w:t>
      </w:r>
      <w:r w:rsidR="00B1311E">
        <w:rPr>
          <w:rFonts w:ascii="Arial" w:hAnsi="Arial" w:cs="Arial"/>
          <w:b/>
          <w:bCs/>
          <w:sz w:val="18"/>
          <w:szCs w:val="18"/>
        </w:rPr>
        <w:t>e</w:t>
      </w:r>
      <w:r w:rsidRPr="008C6426">
        <w:rPr>
          <w:rFonts w:ascii="Arial" w:hAnsi="Arial" w:cs="Arial"/>
          <w:b/>
          <w:bCs/>
          <w:sz w:val="18"/>
          <w:szCs w:val="18"/>
        </w:rPr>
        <w:t xml:space="preserve"> m</w:t>
      </w:r>
      <w:r w:rsidR="00CA0FF1" w:rsidRPr="008C6426">
        <w:rPr>
          <w:rFonts w:ascii="Arial" w:hAnsi="Arial" w:cs="Arial"/>
          <w:b/>
          <w:bCs/>
          <w:sz w:val="18"/>
          <w:szCs w:val="18"/>
        </w:rPr>
        <w:t>é</w:t>
      </w:r>
      <w:r w:rsidRPr="008C6426">
        <w:rPr>
          <w:rFonts w:ascii="Arial" w:hAnsi="Arial" w:cs="Arial"/>
          <w:b/>
          <w:bCs/>
          <w:sz w:val="18"/>
          <w:szCs w:val="18"/>
        </w:rPr>
        <w:t>di</w:t>
      </w:r>
      <w:r w:rsidR="00B1311E">
        <w:rPr>
          <w:rFonts w:ascii="Arial" w:hAnsi="Arial" w:cs="Arial"/>
          <w:b/>
          <w:bCs/>
          <w:sz w:val="18"/>
          <w:szCs w:val="18"/>
        </w:rPr>
        <w:t>á</w:t>
      </w:r>
      <w:r w:rsidRPr="008C6426">
        <w:rPr>
          <w:rFonts w:ascii="Arial" w:hAnsi="Arial" w:cs="Arial"/>
          <w:b/>
          <w:bCs/>
          <w:sz w:val="18"/>
          <w:szCs w:val="18"/>
        </w:rPr>
        <w:t>:</w:t>
      </w:r>
      <w:r w:rsidR="00DB4B18" w:rsidRPr="008C6426">
        <w:rPr>
          <w:rFonts w:ascii="Arial" w:hAnsi="Arial" w:cs="Arial"/>
          <w:b/>
          <w:bCs/>
          <w:sz w:val="18"/>
          <w:szCs w:val="18"/>
        </w:rPr>
        <w:t xml:space="preserve"> </w:t>
      </w:r>
    </w:p>
    <w:p w14:paraId="0D9EA576" w14:textId="77777777" w:rsidR="00081F21" w:rsidRPr="00C174B5" w:rsidRDefault="001C6153" w:rsidP="00C174B5">
      <w:pPr>
        <w:spacing w:line="276" w:lineRule="auto"/>
        <w:jc w:val="both"/>
        <w:rPr>
          <w:rFonts w:ascii="Arial" w:hAnsi="Arial" w:cs="Arial"/>
          <w:sz w:val="18"/>
          <w:szCs w:val="18"/>
        </w:rPr>
      </w:pPr>
      <w:r w:rsidRPr="008C6426">
        <w:rPr>
          <w:rFonts w:ascii="Arial" w:hAnsi="Arial" w:cs="Arial"/>
          <w:sz w:val="18"/>
          <w:szCs w:val="18"/>
        </w:rPr>
        <w:t>Lukáš Klapil</w:t>
      </w:r>
      <w:r w:rsidR="00263DC4" w:rsidRPr="008C6426">
        <w:rPr>
          <w:rFonts w:ascii="Arial" w:hAnsi="Arial" w:cs="Arial"/>
          <w:sz w:val="18"/>
          <w:szCs w:val="18"/>
        </w:rPr>
        <w:t xml:space="preserve">, </w:t>
      </w:r>
      <w:r w:rsidRPr="008C6426">
        <w:rPr>
          <w:rFonts w:ascii="Arial" w:hAnsi="Arial" w:cs="Arial"/>
          <w:sz w:val="18"/>
          <w:szCs w:val="18"/>
        </w:rPr>
        <w:t>Crest Communications Ostrav</w:t>
      </w:r>
      <w:r w:rsidR="00FD68D4" w:rsidRPr="008C6426">
        <w:rPr>
          <w:rFonts w:ascii="Arial" w:hAnsi="Arial" w:cs="Arial"/>
          <w:sz w:val="18"/>
          <w:szCs w:val="18"/>
        </w:rPr>
        <w:t>a</w:t>
      </w:r>
      <w:r w:rsidR="00263DC4" w:rsidRPr="008C6426">
        <w:rPr>
          <w:rFonts w:ascii="Arial" w:hAnsi="Arial" w:cs="Arial"/>
          <w:sz w:val="18"/>
          <w:szCs w:val="18"/>
        </w:rPr>
        <w:t xml:space="preserve">, </w:t>
      </w:r>
      <w:r w:rsidRPr="008C6426">
        <w:rPr>
          <w:rFonts w:ascii="Arial" w:hAnsi="Arial" w:cs="Arial"/>
          <w:sz w:val="18"/>
          <w:szCs w:val="18"/>
        </w:rPr>
        <w:t>Mob.:</w:t>
      </w:r>
      <w:r w:rsidR="00DB4B18" w:rsidRPr="008C6426">
        <w:rPr>
          <w:rFonts w:ascii="Arial" w:hAnsi="Arial" w:cs="Arial"/>
          <w:sz w:val="18"/>
          <w:szCs w:val="18"/>
        </w:rPr>
        <w:t xml:space="preserve"> </w:t>
      </w:r>
      <w:r w:rsidR="001B75D4" w:rsidRPr="008C6426">
        <w:rPr>
          <w:rFonts w:ascii="Arial" w:hAnsi="Arial" w:cs="Arial"/>
          <w:sz w:val="18"/>
          <w:szCs w:val="18"/>
        </w:rPr>
        <w:t xml:space="preserve">+420 </w:t>
      </w:r>
      <w:r w:rsidRPr="008C6426">
        <w:rPr>
          <w:rFonts w:ascii="Arial" w:hAnsi="Arial" w:cs="Arial"/>
          <w:sz w:val="18"/>
          <w:szCs w:val="18"/>
        </w:rPr>
        <w:t>603 824</w:t>
      </w:r>
      <w:r w:rsidR="00263DC4" w:rsidRPr="008C6426">
        <w:rPr>
          <w:rFonts w:ascii="Arial" w:hAnsi="Arial" w:cs="Arial"/>
          <w:sz w:val="18"/>
          <w:szCs w:val="18"/>
        </w:rPr>
        <w:t> </w:t>
      </w:r>
      <w:r w:rsidRPr="008C6426">
        <w:rPr>
          <w:rFonts w:ascii="Arial" w:hAnsi="Arial" w:cs="Arial"/>
          <w:sz w:val="18"/>
          <w:szCs w:val="18"/>
        </w:rPr>
        <w:t>194</w:t>
      </w:r>
      <w:r w:rsidR="00263DC4" w:rsidRPr="008C6426">
        <w:rPr>
          <w:rFonts w:ascii="Arial" w:hAnsi="Arial" w:cs="Arial"/>
          <w:sz w:val="18"/>
          <w:szCs w:val="18"/>
        </w:rPr>
        <w:t xml:space="preserve">, </w:t>
      </w:r>
      <w:r w:rsidR="00FD68D4" w:rsidRPr="008C6426">
        <w:rPr>
          <w:rFonts w:ascii="Arial" w:hAnsi="Arial" w:cs="Arial"/>
          <w:sz w:val="18"/>
          <w:szCs w:val="18"/>
        </w:rPr>
        <w:t xml:space="preserve">E-mail: </w:t>
      </w:r>
      <w:r w:rsidRPr="008C6426">
        <w:rPr>
          <w:rFonts w:ascii="Arial" w:hAnsi="Arial" w:cs="Arial"/>
          <w:color w:val="0000FF"/>
          <w:sz w:val="18"/>
          <w:szCs w:val="18"/>
          <w:u w:val="single" w:color="0000FF"/>
        </w:rPr>
        <w:t>klapil@crestmorava.cz</w:t>
      </w:r>
    </w:p>
    <w:sectPr w:rsidR="00081F21" w:rsidRPr="00C174B5" w:rsidSect="008C6426">
      <w:headerReference w:type="default" r:id="rId10"/>
      <w:pgSz w:w="11900" w:h="16840"/>
      <w:pgMar w:top="1702" w:right="1268" w:bottom="284" w:left="1417" w:header="567"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3890" w14:textId="77777777" w:rsidR="009A3A8D" w:rsidRPr="008C6426" w:rsidRDefault="009A3A8D">
      <w:r w:rsidRPr="008C6426">
        <w:separator/>
      </w:r>
    </w:p>
  </w:endnote>
  <w:endnote w:type="continuationSeparator" w:id="0">
    <w:p w14:paraId="0EDB3CAF" w14:textId="77777777" w:rsidR="009A3A8D" w:rsidRPr="008C6426" w:rsidRDefault="009A3A8D">
      <w:r w:rsidRPr="008C64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BF70" w14:textId="77777777" w:rsidR="009A3A8D" w:rsidRPr="008C6426" w:rsidRDefault="009A3A8D">
      <w:r w:rsidRPr="008C6426">
        <w:separator/>
      </w:r>
    </w:p>
  </w:footnote>
  <w:footnote w:type="continuationSeparator" w:id="0">
    <w:p w14:paraId="455E17C4" w14:textId="77777777" w:rsidR="009A3A8D" w:rsidRPr="008C6426" w:rsidRDefault="009A3A8D">
      <w:r w:rsidRPr="008C64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13C" w14:textId="4A3FF8DE" w:rsidR="003407A6" w:rsidRPr="008C6426" w:rsidRDefault="005E1FC2">
    <w:pPr>
      <w:pStyle w:val="pivovaradresa"/>
      <w:tabs>
        <w:tab w:val="clear" w:pos="2552"/>
        <w:tab w:val="clear" w:pos="5245"/>
      </w:tabs>
      <w:jc w:val="left"/>
      <w:rPr>
        <w:b/>
        <w:bCs/>
        <w:sz w:val="20"/>
        <w:szCs w:val="20"/>
        <w:lang w:val="sk-SK"/>
      </w:rPr>
    </w:pPr>
    <w:r w:rsidRPr="008C6426">
      <w:rPr>
        <w:b/>
        <w:bCs/>
        <w:noProof/>
        <w:sz w:val="20"/>
        <w:szCs w:val="20"/>
        <w:lang w:val="sk-SK"/>
      </w:rPr>
      <w:drawing>
        <wp:anchor distT="0" distB="0" distL="114300" distR="114300" simplePos="0" relativeHeight="251658240" behindDoc="1" locked="0" layoutInCell="1" allowOverlap="1" wp14:anchorId="133B2A34" wp14:editId="34875E06">
          <wp:simplePos x="0" y="0"/>
          <wp:positionH relativeFrom="column">
            <wp:posOffset>4617085</wp:posOffset>
          </wp:positionH>
          <wp:positionV relativeFrom="paragraph">
            <wp:posOffset>-70485</wp:posOffset>
          </wp:positionV>
          <wp:extent cx="1165860" cy="729615"/>
          <wp:effectExtent l="0" t="0" r="0" b="0"/>
          <wp:wrapTight wrapText="bothSides">
            <wp:wrapPolygon edited="0">
              <wp:start x="0" y="0"/>
              <wp:lineTo x="0" y="20867"/>
              <wp:lineTo x="21176" y="20867"/>
              <wp:lineTo x="21176" y="0"/>
              <wp:lineTo x="0" y="0"/>
            </wp:wrapPolygon>
          </wp:wrapTight>
          <wp:docPr id="4350548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375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729615"/>
                  </a:xfrm>
                  <a:prstGeom prst="rect">
                    <a:avLst/>
                  </a:prstGeom>
                </pic:spPr>
              </pic:pic>
            </a:graphicData>
          </a:graphic>
          <wp14:sizeRelH relativeFrom="margin">
            <wp14:pctWidth>0</wp14:pctWidth>
          </wp14:sizeRelH>
          <wp14:sizeRelV relativeFrom="margin">
            <wp14:pctHeight>0</wp14:pctHeight>
          </wp14:sizeRelV>
        </wp:anchor>
      </w:drawing>
    </w:r>
  </w:p>
  <w:p w14:paraId="3BEDA11F" w14:textId="4EA5D5E5" w:rsidR="003407A6" w:rsidRPr="008C6426" w:rsidRDefault="003407A6">
    <w:pPr>
      <w:pStyle w:val="pivovaradresa"/>
      <w:tabs>
        <w:tab w:val="clear" w:pos="2552"/>
        <w:tab w:val="clear" w:pos="5245"/>
      </w:tabs>
      <w:jc w:val="left"/>
      <w:rPr>
        <w:b/>
        <w:bCs/>
        <w:sz w:val="20"/>
        <w:szCs w:val="20"/>
        <w:lang w:val="sk-SK"/>
      </w:rPr>
    </w:pPr>
  </w:p>
  <w:p w14:paraId="264AF030" w14:textId="77777777" w:rsidR="003407A6" w:rsidRPr="008C6426" w:rsidRDefault="003407A6">
    <w:pPr>
      <w:pStyle w:val="pivovaradresa"/>
      <w:tabs>
        <w:tab w:val="clear" w:pos="2552"/>
        <w:tab w:val="clear" w:pos="5245"/>
      </w:tabs>
      <w:jc w:val="left"/>
      <w:rPr>
        <w:b/>
        <w:bCs/>
        <w:sz w:val="20"/>
        <w:szCs w:val="20"/>
        <w:lang w:val="sk-SK"/>
      </w:rPr>
    </w:pPr>
  </w:p>
  <w:p w14:paraId="23ED37AF" w14:textId="2C756E79" w:rsidR="00081F21" w:rsidRPr="008C6426" w:rsidRDefault="001C6153">
    <w:pPr>
      <w:pStyle w:val="pivovaradresa"/>
      <w:tabs>
        <w:tab w:val="clear" w:pos="2552"/>
        <w:tab w:val="clear" w:pos="5245"/>
      </w:tabs>
      <w:jc w:val="left"/>
      <w:rPr>
        <w:b/>
        <w:bCs/>
        <w:sz w:val="20"/>
        <w:szCs w:val="20"/>
        <w:lang w:val="sk-SK"/>
      </w:rPr>
    </w:pPr>
    <w:r w:rsidRPr="008C6426">
      <w:rPr>
        <w:b/>
        <w:bCs/>
        <w:color w:val="auto"/>
        <w:sz w:val="20"/>
        <w:szCs w:val="20"/>
        <w:lang w:val="sk-SK"/>
      </w:rPr>
      <w:t>T</w:t>
    </w:r>
    <w:r w:rsidR="008C6426" w:rsidRPr="008C6426">
      <w:rPr>
        <w:b/>
        <w:bCs/>
        <w:color w:val="auto"/>
        <w:sz w:val="20"/>
        <w:szCs w:val="20"/>
        <w:lang w:val="sk-SK"/>
      </w:rPr>
      <w:t>LAČOVÁ</w:t>
    </w:r>
    <w:r w:rsidRPr="008C6426">
      <w:rPr>
        <w:b/>
        <w:bCs/>
        <w:color w:val="auto"/>
        <w:sz w:val="20"/>
        <w:szCs w:val="20"/>
        <w:lang w:val="sk-SK"/>
      </w:rPr>
      <w:t xml:space="preserve"> </w:t>
    </w:r>
    <w:r w:rsidR="008C6426" w:rsidRPr="008C6426">
      <w:rPr>
        <w:b/>
        <w:bCs/>
        <w:color w:val="auto"/>
        <w:sz w:val="20"/>
        <w:szCs w:val="20"/>
        <w:lang w:val="sk-SK"/>
      </w:rPr>
      <w:t>S</w:t>
    </w:r>
    <w:r w:rsidRPr="008C6426">
      <w:rPr>
        <w:b/>
        <w:bCs/>
        <w:color w:val="auto"/>
        <w:sz w:val="20"/>
        <w:szCs w:val="20"/>
        <w:lang w:val="sk-SK"/>
      </w:rPr>
      <w:t>PRÁVA</w:t>
    </w:r>
    <w:r w:rsidRPr="008C6426">
      <w:rPr>
        <w:b/>
        <w:bCs/>
        <w:sz w:val="20"/>
        <w:szCs w:val="20"/>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7914219">
    <w:abstractNumId w:val="0"/>
  </w:num>
  <w:num w:numId="2" w16cid:durableId="909391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292324">
    <w:abstractNumId w:val="4"/>
  </w:num>
  <w:num w:numId="4" w16cid:durableId="614213930">
    <w:abstractNumId w:val="1"/>
  </w:num>
  <w:num w:numId="5" w16cid:durableId="1729765688">
    <w:abstractNumId w:val="5"/>
  </w:num>
  <w:num w:numId="6" w16cid:durableId="817499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1"/>
    <w:rsid w:val="000031CA"/>
    <w:rsid w:val="00003222"/>
    <w:rsid w:val="000044DF"/>
    <w:rsid w:val="00004E61"/>
    <w:rsid w:val="0000787E"/>
    <w:rsid w:val="0001001C"/>
    <w:rsid w:val="000103B9"/>
    <w:rsid w:val="00011514"/>
    <w:rsid w:val="0001173C"/>
    <w:rsid w:val="0001388F"/>
    <w:rsid w:val="00014282"/>
    <w:rsid w:val="00015540"/>
    <w:rsid w:val="000161FB"/>
    <w:rsid w:val="000162C3"/>
    <w:rsid w:val="00024B56"/>
    <w:rsid w:val="000252BC"/>
    <w:rsid w:val="00026FD5"/>
    <w:rsid w:val="00030E32"/>
    <w:rsid w:val="00034CDD"/>
    <w:rsid w:val="0003663F"/>
    <w:rsid w:val="00042461"/>
    <w:rsid w:val="0004259D"/>
    <w:rsid w:val="00042E4E"/>
    <w:rsid w:val="00043F71"/>
    <w:rsid w:val="00051BBC"/>
    <w:rsid w:val="000535CF"/>
    <w:rsid w:val="00055291"/>
    <w:rsid w:val="00063842"/>
    <w:rsid w:val="000642ED"/>
    <w:rsid w:val="00065517"/>
    <w:rsid w:val="00074C6C"/>
    <w:rsid w:val="00081819"/>
    <w:rsid w:val="00081F21"/>
    <w:rsid w:val="0008431B"/>
    <w:rsid w:val="00091CF4"/>
    <w:rsid w:val="00091EE3"/>
    <w:rsid w:val="00092C98"/>
    <w:rsid w:val="000936B7"/>
    <w:rsid w:val="000939B4"/>
    <w:rsid w:val="000961B3"/>
    <w:rsid w:val="000A1061"/>
    <w:rsid w:val="000A2A4E"/>
    <w:rsid w:val="000A333C"/>
    <w:rsid w:val="000A515E"/>
    <w:rsid w:val="000A54DA"/>
    <w:rsid w:val="000A5E25"/>
    <w:rsid w:val="000A7F0F"/>
    <w:rsid w:val="000B33A7"/>
    <w:rsid w:val="000C066E"/>
    <w:rsid w:val="000C22FE"/>
    <w:rsid w:val="000C76DD"/>
    <w:rsid w:val="000D0875"/>
    <w:rsid w:val="000D1672"/>
    <w:rsid w:val="000D31DA"/>
    <w:rsid w:val="000D398F"/>
    <w:rsid w:val="000D5206"/>
    <w:rsid w:val="000D7D4D"/>
    <w:rsid w:val="000E05B2"/>
    <w:rsid w:val="000E0EAD"/>
    <w:rsid w:val="000E1628"/>
    <w:rsid w:val="000E190A"/>
    <w:rsid w:val="000E6386"/>
    <w:rsid w:val="000E6A8D"/>
    <w:rsid w:val="000E6C35"/>
    <w:rsid w:val="000F0BA6"/>
    <w:rsid w:val="000F216F"/>
    <w:rsid w:val="000F2272"/>
    <w:rsid w:val="000F276E"/>
    <w:rsid w:val="000F4714"/>
    <w:rsid w:val="0010026B"/>
    <w:rsid w:val="001009B6"/>
    <w:rsid w:val="001023F7"/>
    <w:rsid w:val="00102913"/>
    <w:rsid w:val="00102C16"/>
    <w:rsid w:val="00110AFF"/>
    <w:rsid w:val="00112A08"/>
    <w:rsid w:val="00113186"/>
    <w:rsid w:val="00113DFF"/>
    <w:rsid w:val="0012366C"/>
    <w:rsid w:val="001237EA"/>
    <w:rsid w:val="00124C36"/>
    <w:rsid w:val="00126DE5"/>
    <w:rsid w:val="001329AF"/>
    <w:rsid w:val="00133977"/>
    <w:rsid w:val="00133E19"/>
    <w:rsid w:val="00135A82"/>
    <w:rsid w:val="00137072"/>
    <w:rsid w:val="00137A19"/>
    <w:rsid w:val="00142103"/>
    <w:rsid w:val="00143017"/>
    <w:rsid w:val="00144664"/>
    <w:rsid w:val="001453CD"/>
    <w:rsid w:val="001461B4"/>
    <w:rsid w:val="00146C1F"/>
    <w:rsid w:val="00151ECD"/>
    <w:rsid w:val="00157226"/>
    <w:rsid w:val="00160BDF"/>
    <w:rsid w:val="00163AD2"/>
    <w:rsid w:val="001654EB"/>
    <w:rsid w:val="00171D87"/>
    <w:rsid w:val="00173172"/>
    <w:rsid w:val="00175599"/>
    <w:rsid w:val="00175E03"/>
    <w:rsid w:val="00180E45"/>
    <w:rsid w:val="00180E72"/>
    <w:rsid w:val="0018171E"/>
    <w:rsid w:val="00181C8A"/>
    <w:rsid w:val="001823DF"/>
    <w:rsid w:val="00186F5B"/>
    <w:rsid w:val="00187E40"/>
    <w:rsid w:val="00192B1F"/>
    <w:rsid w:val="001A052C"/>
    <w:rsid w:val="001A0EFE"/>
    <w:rsid w:val="001A1550"/>
    <w:rsid w:val="001A2F1A"/>
    <w:rsid w:val="001A4511"/>
    <w:rsid w:val="001B073C"/>
    <w:rsid w:val="001B5ECD"/>
    <w:rsid w:val="001B69CB"/>
    <w:rsid w:val="001B75D4"/>
    <w:rsid w:val="001C24F8"/>
    <w:rsid w:val="001C3EE8"/>
    <w:rsid w:val="001C42D8"/>
    <w:rsid w:val="001C5434"/>
    <w:rsid w:val="001C5EB3"/>
    <w:rsid w:val="001C6153"/>
    <w:rsid w:val="001D1D05"/>
    <w:rsid w:val="001D3D98"/>
    <w:rsid w:val="001D465E"/>
    <w:rsid w:val="001D626D"/>
    <w:rsid w:val="001D6748"/>
    <w:rsid w:val="001D69B6"/>
    <w:rsid w:val="001E1FED"/>
    <w:rsid w:val="001E2571"/>
    <w:rsid w:val="001E2ACE"/>
    <w:rsid w:val="001E2DCA"/>
    <w:rsid w:val="001E4742"/>
    <w:rsid w:val="001E7AD0"/>
    <w:rsid w:val="001F0CA1"/>
    <w:rsid w:val="001F2B80"/>
    <w:rsid w:val="001F468E"/>
    <w:rsid w:val="001F7345"/>
    <w:rsid w:val="001F7AB2"/>
    <w:rsid w:val="001F7B12"/>
    <w:rsid w:val="00201A1B"/>
    <w:rsid w:val="002031DA"/>
    <w:rsid w:val="00205934"/>
    <w:rsid w:val="002062FD"/>
    <w:rsid w:val="002079AF"/>
    <w:rsid w:val="00207AD5"/>
    <w:rsid w:val="00210BE0"/>
    <w:rsid w:val="00211E29"/>
    <w:rsid w:val="00212167"/>
    <w:rsid w:val="00214F56"/>
    <w:rsid w:val="00215833"/>
    <w:rsid w:val="00217C87"/>
    <w:rsid w:val="00222D6B"/>
    <w:rsid w:val="00223418"/>
    <w:rsid w:val="00223830"/>
    <w:rsid w:val="00223C31"/>
    <w:rsid w:val="0022493F"/>
    <w:rsid w:val="00225641"/>
    <w:rsid w:val="00227C8C"/>
    <w:rsid w:val="0023035E"/>
    <w:rsid w:val="0023443C"/>
    <w:rsid w:val="00235215"/>
    <w:rsid w:val="00236829"/>
    <w:rsid w:val="0024091A"/>
    <w:rsid w:val="002425F1"/>
    <w:rsid w:val="00243056"/>
    <w:rsid w:val="0024596C"/>
    <w:rsid w:val="00245A5E"/>
    <w:rsid w:val="00246D3A"/>
    <w:rsid w:val="00247324"/>
    <w:rsid w:val="0024776C"/>
    <w:rsid w:val="00247E68"/>
    <w:rsid w:val="00251918"/>
    <w:rsid w:val="002522F2"/>
    <w:rsid w:val="00255979"/>
    <w:rsid w:val="00255AA2"/>
    <w:rsid w:val="00256506"/>
    <w:rsid w:val="0025715A"/>
    <w:rsid w:val="00257200"/>
    <w:rsid w:val="00262B07"/>
    <w:rsid w:val="00262C48"/>
    <w:rsid w:val="00263DC4"/>
    <w:rsid w:val="0026486F"/>
    <w:rsid w:val="0026737E"/>
    <w:rsid w:val="0026774B"/>
    <w:rsid w:val="00273403"/>
    <w:rsid w:val="00283B8F"/>
    <w:rsid w:val="00284A0C"/>
    <w:rsid w:val="002908C1"/>
    <w:rsid w:val="00291B45"/>
    <w:rsid w:val="002928D8"/>
    <w:rsid w:val="00294C2E"/>
    <w:rsid w:val="00294E7E"/>
    <w:rsid w:val="002963A5"/>
    <w:rsid w:val="002968A8"/>
    <w:rsid w:val="00297466"/>
    <w:rsid w:val="0029786C"/>
    <w:rsid w:val="002A02CD"/>
    <w:rsid w:val="002A5B34"/>
    <w:rsid w:val="002A5C30"/>
    <w:rsid w:val="002A723B"/>
    <w:rsid w:val="002B4EB6"/>
    <w:rsid w:val="002B762B"/>
    <w:rsid w:val="002C02CE"/>
    <w:rsid w:val="002C2A72"/>
    <w:rsid w:val="002C3725"/>
    <w:rsid w:val="002C5385"/>
    <w:rsid w:val="002C625A"/>
    <w:rsid w:val="002C7719"/>
    <w:rsid w:val="002D0940"/>
    <w:rsid w:val="002D134E"/>
    <w:rsid w:val="002D2304"/>
    <w:rsid w:val="002D3F9D"/>
    <w:rsid w:val="002D5FF0"/>
    <w:rsid w:val="002D650E"/>
    <w:rsid w:val="002D76CD"/>
    <w:rsid w:val="002E12D9"/>
    <w:rsid w:val="002E12F2"/>
    <w:rsid w:val="002E288D"/>
    <w:rsid w:val="002E2F40"/>
    <w:rsid w:val="002E6208"/>
    <w:rsid w:val="002F27B1"/>
    <w:rsid w:val="002F2CE2"/>
    <w:rsid w:val="00300893"/>
    <w:rsid w:val="00302BD8"/>
    <w:rsid w:val="00302C1C"/>
    <w:rsid w:val="00302FF0"/>
    <w:rsid w:val="00303414"/>
    <w:rsid w:val="0030496B"/>
    <w:rsid w:val="00305C46"/>
    <w:rsid w:val="00310DA3"/>
    <w:rsid w:val="00314ABD"/>
    <w:rsid w:val="00317840"/>
    <w:rsid w:val="00321DD0"/>
    <w:rsid w:val="0032237F"/>
    <w:rsid w:val="003228C9"/>
    <w:rsid w:val="00323ACF"/>
    <w:rsid w:val="00324A17"/>
    <w:rsid w:val="00325C34"/>
    <w:rsid w:val="003303A4"/>
    <w:rsid w:val="0033094D"/>
    <w:rsid w:val="0033279D"/>
    <w:rsid w:val="0033376B"/>
    <w:rsid w:val="003348D3"/>
    <w:rsid w:val="003353EE"/>
    <w:rsid w:val="00337552"/>
    <w:rsid w:val="003407A6"/>
    <w:rsid w:val="003414F1"/>
    <w:rsid w:val="00342AE5"/>
    <w:rsid w:val="00344C3C"/>
    <w:rsid w:val="00345BE0"/>
    <w:rsid w:val="00346C42"/>
    <w:rsid w:val="00346D40"/>
    <w:rsid w:val="003517B9"/>
    <w:rsid w:val="00352561"/>
    <w:rsid w:val="0036301A"/>
    <w:rsid w:val="0036403D"/>
    <w:rsid w:val="0036416A"/>
    <w:rsid w:val="00365284"/>
    <w:rsid w:val="00365700"/>
    <w:rsid w:val="003672AB"/>
    <w:rsid w:val="00370007"/>
    <w:rsid w:val="00371057"/>
    <w:rsid w:val="00371C29"/>
    <w:rsid w:val="00373887"/>
    <w:rsid w:val="003770E5"/>
    <w:rsid w:val="00380B01"/>
    <w:rsid w:val="003823E9"/>
    <w:rsid w:val="00383A47"/>
    <w:rsid w:val="0038488D"/>
    <w:rsid w:val="00384E6B"/>
    <w:rsid w:val="00385229"/>
    <w:rsid w:val="003919DE"/>
    <w:rsid w:val="0039337F"/>
    <w:rsid w:val="003A0761"/>
    <w:rsid w:val="003A5E3C"/>
    <w:rsid w:val="003B1219"/>
    <w:rsid w:val="003B26CD"/>
    <w:rsid w:val="003B32BC"/>
    <w:rsid w:val="003B38CF"/>
    <w:rsid w:val="003C2821"/>
    <w:rsid w:val="003C3210"/>
    <w:rsid w:val="003C4D0C"/>
    <w:rsid w:val="003C523A"/>
    <w:rsid w:val="003D14F7"/>
    <w:rsid w:val="003D4367"/>
    <w:rsid w:val="003D69BA"/>
    <w:rsid w:val="003E1E65"/>
    <w:rsid w:val="003E37D5"/>
    <w:rsid w:val="003E3C28"/>
    <w:rsid w:val="003E3E36"/>
    <w:rsid w:val="003E6011"/>
    <w:rsid w:val="003E70EC"/>
    <w:rsid w:val="003F6572"/>
    <w:rsid w:val="003F66D8"/>
    <w:rsid w:val="00403637"/>
    <w:rsid w:val="004038AB"/>
    <w:rsid w:val="004055FA"/>
    <w:rsid w:val="00406336"/>
    <w:rsid w:val="00407497"/>
    <w:rsid w:val="00413C4E"/>
    <w:rsid w:val="0041648A"/>
    <w:rsid w:val="00417B91"/>
    <w:rsid w:val="0042175F"/>
    <w:rsid w:val="00423703"/>
    <w:rsid w:val="004254F0"/>
    <w:rsid w:val="00425852"/>
    <w:rsid w:val="004268F7"/>
    <w:rsid w:val="004270C2"/>
    <w:rsid w:val="004306A2"/>
    <w:rsid w:val="00431228"/>
    <w:rsid w:val="00433614"/>
    <w:rsid w:val="004435A0"/>
    <w:rsid w:val="00446582"/>
    <w:rsid w:val="0045056C"/>
    <w:rsid w:val="004510D7"/>
    <w:rsid w:val="00451DD2"/>
    <w:rsid w:val="00451E98"/>
    <w:rsid w:val="0045356B"/>
    <w:rsid w:val="00455052"/>
    <w:rsid w:val="004577D5"/>
    <w:rsid w:val="00457E82"/>
    <w:rsid w:val="004615A4"/>
    <w:rsid w:val="00463F87"/>
    <w:rsid w:val="0046578A"/>
    <w:rsid w:val="0047003A"/>
    <w:rsid w:val="004707FD"/>
    <w:rsid w:val="004727E8"/>
    <w:rsid w:val="004735B9"/>
    <w:rsid w:val="00476CE9"/>
    <w:rsid w:val="00477102"/>
    <w:rsid w:val="00480A89"/>
    <w:rsid w:val="00484C68"/>
    <w:rsid w:val="00485577"/>
    <w:rsid w:val="00486136"/>
    <w:rsid w:val="004922C5"/>
    <w:rsid w:val="00492901"/>
    <w:rsid w:val="00492DEA"/>
    <w:rsid w:val="004943D0"/>
    <w:rsid w:val="00497BDC"/>
    <w:rsid w:val="004A3F1F"/>
    <w:rsid w:val="004A7595"/>
    <w:rsid w:val="004B0877"/>
    <w:rsid w:val="004B0AD9"/>
    <w:rsid w:val="004B5061"/>
    <w:rsid w:val="004B62CF"/>
    <w:rsid w:val="004B7792"/>
    <w:rsid w:val="004C47FD"/>
    <w:rsid w:val="004D4FB9"/>
    <w:rsid w:val="004D562B"/>
    <w:rsid w:val="004D6E1A"/>
    <w:rsid w:val="004D73AC"/>
    <w:rsid w:val="004D7D3A"/>
    <w:rsid w:val="004E2883"/>
    <w:rsid w:val="004E43CC"/>
    <w:rsid w:val="004E44F6"/>
    <w:rsid w:val="004E5F85"/>
    <w:rsid w:val="004F0BF3"/>
    <w:rsid w:val="004F1915"/>
    <w:rsid w:val="004F2C8D"/>
    <w:rsid w:val="004F4FE6"/>
    <w:rsid w:val="005007B6"/>
    <w:rsid w:val="0050256F"/>
    <w:rsid w:val="005063C6"/>
    <w:rsid w:val="00507A54"/>
    <w:rsid w:val="00511998"/>
    <w:rsid w:val="00511E28"/>
    <w:rsid w:val="005161DC"/>
    <w:rsid w:val="0051746D"/>
    <w:rsid w:val="00517FED"/>
    <w:rsid w:val="00520638"/>
    <w:rsid w:val="00523145"/>
    <w:rsid w:val="00523C91"/>
    <w:rsid w:val="00524827"/>
    <w:rsid w:val="00531B1C"/>
    <w:rsid w:val="00532C96"/>
    <w:rsid w:val="00533683"/>
    <w:rsid w:val="00540901"/>
    <w:rsid w:val="00540994"/>
    <w:rsid w:val="00543EC1"/>
    <w:rsid w:val="00546398"/>
    <w:rsid w:val="00550594"/>
    <w:rsid w:val="0055342A"/>
    <w:rsid w:val="005544B5"/>
    <w:rsid w:val="0055587C"/>
    <w:rsid w:val="005643FE"/>
    <w:rsid w:val="00566578"/>
    <w:rsid w:val="0056699F"/>
    <w:rsid w:val="00570420"/>
    <w:rsid w:val="00577592"/>
    <w:rsid w:val="00577F50"/>
    <w:rsid w:val="00580A79"/>
    <w:rsid w:val="005834DD"/>
    <w:rsid w:val="0058473A"/>
    <w:rsid w:val="00586705"/>
    <w:rsid w:val="0058793B"/>
    <w:rsid w:val="00590BD8"/>
    <w:rsid w:val="0059126D"/>
    <w:rsid w:val="005923EF"/>
    <w:rsid w:val="005936E2"/>
    <w:rsid w:val="005A103D"/>
    <w:rsid w:val="005A1AE4"/>
    <w:rsid w:val="005A461B"/>
    <w:rsid w:val="005A69EF"/>
    <w:rsid w:val="005A6B38"/>
    <w:rsid w:val="005B008E"/>
    <w:rsid w:val="005B13FF"/>
    <w:rsid w:val="005B7F85"/>
    <w:rsid w:val="005C1970"/>
    <w:rsid w:val="005C3B6C"/>
    <w:rsid w:val="005C5227"/>
    <w:rsid w:val="005D1626"/>
    <w:rsid w:val="005D17C7"/>
    <w:rsid w:val="005D2F8F"/>
    <w:rsid w:val="005D32E4"/>
    <w:rsid w:val="005D3655"/>
    <w:rsid w:val="005E1FC2"/>
    <w:rsid w:val="005E732C"/>
    <w:rsid w:val="005F16A2"/>
    <w:rsid w:val="005F23A0"/>
    <w:rsid w:val="005F5005"/>
    <w:rsid w:val="005F63AD"/>
    <w:rsid w:val="005F74C9"/>
    <w:rsid w:val="00600700"/>
    <w:rsid w:val="006011E0"/>
    <w:rsid w:val="0060122B"/>
    <w:rsid w:val="006016A1"/>
    <w:rsid w:val="00601B18"/>
    <w:rsid w:val="00603ACC"/>
    <w:rsid w:val="006041DA"/>
    <w:rsid w:val="006045E9"/>
    <w:rsid w:val="00604B4C"/>
    <w:rsid w:val="0060604E"/>
    <w:rsid w:val="00607D50"/>
    <w:rsid w:val="00610BDE"/>
    <w:rsid w:val="00613F85"/>
    <w:rsid w:val="00624C7F"/>
    <w:rsid w:val="00624EFB"/>
    <w:rsid w:val="006257F1"/>
    <w:rsid w:val="00626227"/>
    <w:rsid w:val="00626483"/>
    <w:rsid w:val="0062675A"/>
    <w:rsid w:val="00626A23"/>
    <w:rsid w:val="00630D3A"/>
    <w:rsid w:val="006333A5"/>
    <w:rsid w:val="00633D68"/>
    <w:rsid w:val="00633E03"/>
    <w:rsid w:val="006408C2"/>
    <w:rsid w:val="00640FEC"/>
    <w:rsid w:val="006440F6"/>
    <w:rsid w:val="00644646"/>
    <w:rsid w:val="006462BA"/>
    <w:rsid w:val="006501FD"/>
    <w:rsid w:val="0065474F"/>
    <w:rsid w:val="0066010B"/>
    <w:rsid w:val="0066159B"/>
    <w:rsid w:val="00661C29"/>
    <w:rsid w:val="006622FA"/>
    <w:rsid w:val="0066262A"/>
    <w:rsid w:val="0066313C"/>
    <w:rsid w:val="00665A81"/>
    <w:rsid w:val="00671B1F"/>
    <w:rsid w:val="00672C0B"/>
    <w:rsid w:val="00674768"/>
    <w:rsid w:val="00684B8B"/>
    <w:rsid w:val="00690898"/>
    <w:rsid w:val="00692367"/>
    <w:rsid w:val="006962AA"/>
    <w:rsid w:val="00697DCB"/>
    <w:rsid w:val="006A0516"/>
    <w:rsid w:val="006A1A69"/>
    <w:rsid w:val="006A68C1"/>
    <w:rsid w:val="006B12A4"/>
    <w:rsid w:val="006B2D81"/>
    <w:rsid w:val="006B4C7E"/>
    <w:rsid w:val="006D1E60"/>
    <w:rsid w:val="006D35FB"/>
    <w:rsid w:val="006D5B7D"/>
    <w:rsid w:val="006E107F"/>
    <w:rsid w:val="006E28AA"/>
    <w:rsid w:val="006E2C73"/>
    <w:rsid w:val="006E35B6"/>
    <w:rsid w:val="006E5A53"/>
    <w:rsid w:val="006E6B0D"/>
    <w:rsid w:val="006F127E"/>
    <w:rsid w:val="006F1760"/>
    <w:rsid w:val="006F37A5"/>
    <w:rsid w:val="006F5117"/>
    <w:rsid w:val="006F7FA9"/>
    <w:rsid w:val="00700664"/>
    <w:rsid w:val="007010B4"/>
    <w:rsid w:val="007012FB"/>
    <w:rsid w:val="007034C1"/>
    <w:rsid w:val="007045DA"/>
    <w:rsid w:val="00705A0E"/>
    <w:rsid w:val="00705F9D"/>
    <w:rsid w:val="00706C06"/>
    <w:rsid w:val="00707B56"/>
    <w:rsid w:val="00710E6D"/>
    <w:rsid w:val="00712DE2"/>
    <w:rsid w:val="007146DE"/>
    <w:rsid w:val="00716103"/>
    <w:rsid w:val="00716DFF"/>
    <w:rsid w:val="00717ED7"/>
    <w:rsid w:val="00726F42"/>
    <w:rsid w:val="007271AB"/>
    <w:rsid w:val="00727D2C"/>
    <w:rsid w:val="0073031D"/>
    <w:rsid w:val="00731B87"/>
    <w:rsid w:val="0073240D"/>
    <w:rsid w:val="0073347E"/>
    <w:rsid w:val="0073377D"/>
    <w:rsid w:val="00737A51"/>
    <w:rsid w:val="00740090"/>
    <w:rsid w:val="00741DCC"/>
    <w:rsid w:val="007423D9"/>
    <w:rsid w:val="00744C50"/>
    <w:rsid w:val="007557E4"/>
    <w:rsid w:val="00755CC9"/>
    <w:rsid w:val="0075625C"/>
    <w:rsid w:val="00761CC1"/>
    <w:rsid w:val="00762047"/>
    <w:rsid w:val="00763C68"/>
    <w:rsid w:val="00764678"/>
    <w:rsid w:val="00764BF3"/>
    <w:rsid w:val="00767FBF"/>
    <w:rsid w:val="00771D9D"/>
    <w:rsid w:val="00772F4D"/>
    <w:rsid w:val="007730E4"/>
    <w:rsid w:val="00775968"/>
    <w:rsid w:val="007774C1"/>
    <w:rsid w:val="00777782"/>
    <w:rsid w:val="007805D9"/>
    <w:rsid w:val="00780B84"/>
    <w:rsid w:val="00781AEB"/>
    <w:rsid w:val="00783470"/>
    <w:rsid w:val="0078369D"/>
    <w:rsid w:val="00790537"/>
    <w:rsid w:val="007917CD"/>
    <w:rsid w:val="00791AFF"/>
    <w:rsid w:val="0079280A"/>
    <w:rsid w:val="00794883"/>
    <w:rsid w:val="00795D0A"/>
    <w:rsid w:val="00796B00"/>
    <w:rsid w:val="007A21FC"/>
    <w:rsid w:val="007A268C"/>
    <w:rsid w:val="007A4A2C"/>
    <w:rsid w:val="007A56E7"/>
    <w:rsid w:val="007A6046"/>
    <w:rsid w:val="007A78BB"/>
    <w:rsid w:val="007B0083"/>
    <w:rsid w:val="007B0D71"/>
    <w:rsid w:val="007B537C"/>
    <w:rsid w:val="007B569C"/>
    <w:rsid w:val="007B61C2"/>
    <w:rsid w:val="007B7321"/>
    <w:rsid w:val="007B755A"/>
    <w:rsid w:val="007C0222"/>
    <w:rsid w:val="007C252A"/>
    <w:rsid w:val="007C2D8B"/>
    <w:rsid w:val="007C3F46"/>
    <w:rsid w:val="007C4607"/>
    <w:rsid w:val="007C5682"/>
    <w:rsid w:val="007C72DF"/>
    <w:rsid w:val="007C7CA4"/>
    <w:rsid w:val="007D29AF"/>
    <w:rsid w:val="007D3CCF"/>
    <w:rsid w:val="007D4D0C"/>
    <w:rsid w:val="007D4EEA"/>
    <w:rsid w:val="007D751A"/>
    <w:rsid w:val="007D7E4F"/>
    <w:rsid w:val="007E1640"/>
    <w:rsid w:val="007E2079"/>
    <w:rsid w:val="007E35EE"/>
    <w:rsid w:val="007E4214"/>
    <w:rsid w:val="007E68B7"/>
    <w:rsid w:val="007E7E67"/>
    <w:rsid w:val="007F1677"/>
    <w:rsid w:val="007F176B"/>
    <w:rsid w:val="007F504B"/>
    <w:rsid w:val="007F6735"/>
    <w:rsid w:val="00800FCF"/>
    <w:rsid w:val="00802F30"/>
    <w:rsid w:val="00803371"/>
    <w:rsid w:val="008033E0"/>
    <w:rsid w:val="00803876"/>
    <w:rsid w:val="00803FC9"/>
    <w:rsid w:val="008117AF"/>
    <w:rsid w:val="0081384A"/>
    <w:rsid w:val="00816275"/>
    <w:rsid w:val="008204C5"/>
    <w:rsid w:val="0082089D"/>
    <w:rsid w:val="00820AD3"/>
    <w:rsid w:val="008224D5"/>
    <w:rsid w:val="00823984"/>
    <w:rsid w:val="0082401D"/>
    <w:rsid w:val="008301BF"/>
    <w:rsid w:val="00830683"/>
    <w:rsid w:val="00833F15"/>
    <w:rsid w:val="00837493"/>
    <w:rsid w:val="00840F2B"/>
    <w:rsid w:val="00843C1E"/>
    <w:rsid w:val="00844352"/>
    <w:rsid w:val="008454ED"/>
    <w:rsid w:val="008502D4"/>
    <w:rsid w:val="00854209"/>
    <w:rsid w:val="00854840"/>
    <w:rsid w:val="00855D00"/>
    <w:rsid w:val="00860726"/>
    <w:rsid w:val="008619B4"/>
    <w:rsid w:val="008666B0"/>
    <w:rsid w:val="0086675B"/>
    <w:rsid w:val="00866EF3"/>
    <w:rsid w:val="00870474"/>
    <w:rsid w:val="00871C58"/>
    <w:rsid w:val="0087235E"/>
    <w:rsid w:val="00883C29"/>
    <w:rsid w:val="00886A9F"/>
    <w:rsid w:val="00887695"/>
    <w:rsid w:val="00891445"/>
    <w:rsid w:val="00892D0D"/>
    <w:rsid w:val="008938D0"/>
    <w:rsid w:val="008972A0"/>
    <w:rsid w:val="008A02B0"/>
    <w:rsid w:val="008A2C4D"/>
    <w:rsid w:val="008A41C9"/>
    <w:rsid w:val="008A456E"/>
    <w:rsid w:val="008A502E"/>
    <w:rsid w:val="008A58FA"/>
    <w:rsid w:val="008A5B21"/>
    <w:rsid w:val="008A6167"/>
    <w:rsid w:val="008A6600"/>
    <w:rsid w:val="008B0138"/>
    <w:rsid w:val="008B0449"/>
    <w:rsid w:val="008B204B"/>
    <w:rsid w:val="008B3104"/>
    <w:rsid w:val="008B3CE9"/>
    <w:rsid w:val="008B753D"/>
    <w:rsid w:val="008C0B68"/>
    <w:rsid w:val="008C2FA0"/>
    <w:rsid w:val="008C6426"/>
    <w:rsid w:val="008D0DD0"/>
    <w:rsid w:val="008D0F6D"/>
    <w:rsid w:val="008D1376"/>
    <w:rsid w:val="008D185D"/>
    <w:rsid w:val="008D3000"/>
    <w:rsid w:val="008D6493"/>
    <w:rsid w:val="008D6E21"/>
    <w:rsid w:val="008D6F9F"/>
    <w:rsid w:val="008E0084"/>
    <w:rsid w:val="008E14D8"/>
    <w:rsid w:val="008E1D4E"/>
    <w:rsid w:val="008E610B"/>
    <w:rsid w:val="008F00F3"/>
    <w:rsid w:val="008F0414"/>
    <w:rsid w:val="008F04A2"/>
    <w:rsid w:val="008F2408"/>
    <w:rsid w:val="008F37B1"/>
    <w:rsid w:val="008F3D28"/>
    <w:rsid w:val="008F4F25"/>
    <w:rsid w:val="008F5B69"/>
    <w:rsid w:val="008F5D7E"/>
    <w:rsid w:val="00902547"/>
    <w:rsid w:val="0090725B"/>
    <w:rsid w:val="00910FEA"/>
    <w:rsid w:val="00911C1E"/>
    <w:rsid w:val="00912F52"/>
    <w:rsid w:val="009216D0"/>
    <w:rsid w:val="00923056"/>
    <w:rsid w:val="00923655"/>
    <w:rsid w:val="009325A6"/>
    <w:rsid w:val="00932AFA"/>
    <w:rsid w:val="00933978"/>
    <w:rsid w:val="00935C8F"/>
    <w:rsid w:val="0094102E"/>
    <w:rsid w:val="00942ACD"/>
    <w:rsid w:val="00942F0D"/>
    <w:rsid w:val="009442B6"/>
    <w:rsid w:val="00951881"/>
    <w:rsid w:val="009544EC"/>
    <w:rsid w:val="00955389"/>
    <w:rsid w:val="0095549D"/>
    <w:rsid w:val="00957982"/>
    <w:rsid w:val="00961A7A"/>
    <w:rsid w:val="00962C54"/>
    <w:rsid w:val="00972DC6"/>
    <w:rsid w:val="00975ECC"/>
    <w:rsid w:val="009764CD"/>
    <w:rsid w:val="00977D14"/>
    <w:rsid w:val="00982030"/>
    <w:rsid w:val="00982E27"/>
    <w:rsid w:val="0098372C"/>
    <w:rsid w:val="00983932"/>
    <w:rsid w:val="00991FE7"/>
    <w:rsid w:val="00994DA2"/>
    <w:rsid w:val="00997FC2"/>
    <w:rsid w:val="009A0B62"/>
    <w:rsid w:val="009A3A8D"/>
    <w:rsid w:val="009A7DDF"/>
    <w:rsid w:val="009B4672"/>
    <w:rsid w:val="009B7DC6"/>
    <w:rsid w:val="009C0BFF"/>
    <w:rsid w:val="009C115A"/>
    <w:rsid w:val="009C1382"/>
    <w:rsid w:val="009C3AC0"/>
    <w:rsid w:val="009C4674"/>
    <w:rsid w:val="009C4ECC"/>
    <w:rsid w:val="009C6C6F"/>
    <w:rsid w:val="009D178D"/>
    <w:rsid w:val="009D1D75"/>
    <w:rsid w:val="009D2062"/>
    <w:rsid w:val="009D3BC5"/>
    <w:rsid w:val="009D59F4"/>
    <w:rsid w:val="009D7225"/>
    <w:rsid w:val="009D773E"/>
    <w:rsid w:val="009E0B51"/>
    <w:rsid w:val="009E1CFF"/>
    <w:rsid w:val="009E494B"/>
    <w:rsid w:val="009E5744"/>
    <w:rsid w:val="009F089A"/>
    <w:rsid w:val="009F1AD3"/>
    <w:rsid w:val="009F1BA5"/>
    <w:rsid w:val="009F2840"/>
    <w:rsid w:val="009F28B9"/>
    <w:rsid w:val="009F354D"/>
    <w:rsid w:val="009F595A"/>
    <w:rsid w:val="009F5A57"/>
    <w:rsid w:val="009F6A93"/>
    <w:rsid w:val="00A04B6B"/>
    <w:rsid w:val="00A119E9"/>
    <w:rsid w:val="00A12CFF"/>
    <w:rsid w:val="00A1323A"/>
    <w:rsid w:val="00A17A82"/>
    <w:rsid w:val="00A20309"/>
    <w:rsid w:val="00A24D2D"/>
    <w:rsid w:val="00A329ED"/>
    <w:rsid w:val="00A33792"/>
    <w:rsid w:val="00A34700"/>
    <w:rsid w:val="00A34EB7"/>
    <w:rsid w:val="00A353D5"/>
    <w:rsid w:val="00A35422"/>
    <w:rsid w:val="00A36D7F"/>
    <w:rsid w:val="00A37037"/>
    <w:rsid w:val="00A41088"/>
    <w:rsid w:val="00A419CF"/>
    <w:rsid w:val="00A42ACB"/>
    <w:rsid w:val="00A42E81"/>
    <w:rsid w:val="00A513C1"/>
    <w:rsid w:val="00A514D8"/>
    <w:rsid w:val="00A51AC9"/>
    <w:rsid w:val="00A5288A"/>
    <w:rsid w:val="00A62D41"/>
    <w:rsid w:val="00A65763"/>
    <w:rsid w:val="00A66B6F"/>
    <w:rsid w:val="00A7023E"/>
    <w:rsid w:val="00A7144D"/>
    <w:rsid w:val="00A808E5"/>
    <w:rsid w:val="00A80B00"/>
    <w:rsid w:val="00A81C72"/>
    <w:rsid w:val="00A86F8E"/>
    <w:rsid w:val="00A934D1"/>
    <w:rsid w:val="00A94854"/>
    <w:rsid w:val="00A95559"/>
    <w:rsid w:val="00A9712A"/>
    <w:rsid w:val="00A97D62"/>
    <w:rsid w:val="00AA08AD"/>
    <w:rsid w:val="00AA2937"/>
    <w:rsid w:val="00AA473F"/>
    <w:rsid w:val="00AA64E2"/>
    <w:rsid w:val="00AA66EC"/>
    <w:rsid w:val="00AB05D5"/>
    <w:rsid w:val="00AB21ED"/>
    <w:rsid w:val="00AB2571"/>
    <w:rsid w:val="00AB2E90"/>
    <w:rsid w:val="00AB30C1"/>
    <w:rsid w:val="00AB316A"/>
    <w:rsid w:val="00AB3788"/>
    <w:rsid w:val="00AB4921"/>
    <w:rsid w:val="00AB4B70"/>
    <w:rsid w:val="00AB4D3E"/>
    <w:rsid w:val="00AB4DA1"/>
    <w:rsid w:val="00AB6215"/>
    <w:rsid w:val="00AB6B9D"/>
    <w:rsid w:val="00AC58AB"/>
    <w:rsid w:val="00AC6A11"/>
    <w:rsid w:val="00AD4D1D"/>
    <w:rsid w:val="00AE036F"/>
    <w:rsid w:val="00AE2498"/>
    <w:rsid w:val="00AE27F0"/>
    <w:rsid w:val="00AE45E3"/>
    <w:rsid w:val="00AE5A94"/>
    <w:rsid w:val="00AE6DB6"/>
    <w:rsid w:val="00AE6F9B"/>
    <w:rsid w:val="00AE7E2D"/>
    <w:rsid w:val="00AF093E"/>
    <w:rsid w:val="00AF0D85"/>
    <w:rsid w:val="00AF1667"/>
    <w:rsid w:val="00AF2524"/>
    <w:rsid w:val="00AF37BC"/>
    <w:rsid w:val="00AF433C"/>
    <w:rsid w:val="00AF4F22"/>
    <w:rsid w:val="00AF611D"/>
    <w:rsid w:val="00AF7450"/>
    <w:rsid w:val="00B00F61"/>
    <w:rsid w:val="00B015E6"/>
    <w:rsid w:val="00B0199C"/>
    <w:rsid w:val="00B020C6"/>
    <w:rsid w:val="00B026E4"/>
    <w:rsid w:val="00B02CA2"/>
    <w:rsid w:val="00B04492"/>
    <w:rsid w:val="00B1311E"/>
    <w:rsid w:val="00B15015"/>
    <w:rsid w:val="00B15266"/>
    <w:rsid w:val="00B173B2"/>
    <w:rsid w:val="00B242CB"/>
    <w:rsid w:val="00B25E7C"/>
    <w:rsid w:val="00B33CD5"/>
    <w:rsid w:val="00B3781F"/>
    <w:rsid w:val="00B4264F"/>
    <w:rsid w:val="00B42D82"/>
    <w:rsid w:val="00B42E74"/>
    <w:rsid w:val="00B456C6"/>
    <w:rsid w:val="00B45B87"/>
    <w:rsid w:val="00B47160"/>
    <w:rsid w:val="00B502FF"/>
    <w:rsid w:val="00B54DAB"/>
    <w:rsid w:val="00B566F4"/>
    <w:rsid w:val="00B56EF5"/>
    <w:rsid w:val="00B70C49"/>
    <w:rsid w:val="00B72DCB"/>
    <w:rsid w:val="00B751F3"/>
    <w:rsid w:val="00B76861"/>
    <w:rsid w:val="00B80DB3"/>
    <w:rsid w:val="00B858CA"/>
    <w:rsid w:val="00B86DD8"/>
    <w:rsid w:val="00B874AF"/>
    <w:rsid w:val="00B90411"/>
    <w:rsid w:val="00B90BEA"/>
    <w:rsid w:val="00B916CD"/>
    <w:rsid w:val="00BA00C1"/>
    <w:rsid w:val="00BA073D"/>
    <w:rsid w:val="00BA0A55"/>
    <w:rsid w:val="00BA1B8B"/>
    <w:rsid w:val="00BA3573"/>
    <w:rsid w:val="00BA4D45"/>
    <w:rsid w:val="00BA5721"/>
    <w:rsid w:val="00BA6977"/>
    <w:rsid w:val="00BB2824"/>
    <w:rsid w:val="00BB4252"/>
    <w:rsid w:val="00BC08A8"/>
    <w:rsid w:val="00BC2598"/>
    <w:rsid w:val="00BC2AD2"/>
    <w:rsid w:val="00BC4741"/>
    <w:rsid w:val="00BC50DE"/>
    <w:rsid w:val="00BC54D4"/>
    <w:rsid w:val="00BC6915"/>
    <w:rsid w:val="00BC6E22"/>
    <w:rsid w:val="00BD32F2"/>
    <w:rsid w:val="00BD3C43"/>
    <w:rsid w:val="00BD410D"/>
    <w:rsid w:val="00BE0E64"/>
    <w:rsid w:val="00BE18EF"/>
    <w:rsid w:val="00BE1F07"/>
    <w:rsid w:val="00BE242E"/>
    <w:rsid w:val="00BE2D63"/>
    <w:rsid w:val="00BE330F"/>
    <w:rsid w:val="00BE3E5F"/>
    <w:rsid w:val="00BE5AD8"/>
    <w:rsid w:val="00BF1FE0"/>
    <w:rsid w:val="00BF7433"/>
    <w:rsid w:val="00BF7AB7"/>
    <w:rsid w:val="00C041CA"/>
    <w:rsid w:val="00C04AF2"/>
    <w:rsid w:val="00C05027"/>
    <w:rsid w:val="00C1065B"/>
    <w:rsid w:val="00C11884"/>
    <w:rsid w:val="00C12238"/>
    <w:rsid w:val="00C124A2"/>
    <w:rsid w:val="00C125E9"/>
    <w:rsid w:val="00C131BB"/>
    <w:rsid w:val="00C148F6"/>
    <w:rsid w:val="00C1588E"/>
    <w:rsid w:val="00C174B5"/>
    <w:rsid w:val="00C22D53"/>
    <w:rsid w:val="00C2375D"/>
    <w:rsid w:val="00C258AC"/>
    <w:rsid w:val="00C269F4"/>
    <w:rsid w:val="00C26E8E"/>
    <w:rsid w:val="00C3059E"/>
    <w:rsid w:val="00C30DC0"/>
    <w:rsid w:val="00C31FE3"/>
    <w:rsid w:val="00C3474F"/>
    <w:rsid w:val="00C3511A"/>
    <w:rsid w:val="00C35AB2"/>
    <w:rsid w:val="00C368D1"/>
    <w:rsid w:val="00C4072E"/>
    <w:rsid w:val="00C409DB"/>
    <w:rsid w:val="00C43843"/>
    <w:rsid w:val="00C458A5"/>
    <w:rsid w:val="00C51ABF"/>
    <w:rsid w:val="00C5201B"/>
    <w:rsid w:val="00C52198"/>
    <w:rsid w:val="00C54CB2"/>
    <w:rsid w:val="00C55E7D"/>
    <w:rsid w:val="00C5659D"/>
    <w:rsid w:val="00C57449"/>
    <w:rsid w:val="00C621FF"/>
    <w:rsid w:val="00C64DA9"/>
    <w:rsid w:val="00C67694"/>
    <w:rsid w:val="00C70E0C"/>
    <w:rsid w:val="00C70FE0"/>
    <w:rsid w:val="00C71DBC"/>
    <w:rsid w:val="00C72D53"/>
    <w:rsid w:val="00C7302A"/>
    <w:rsid w:val="00C742AA"/>
    <w:rsid w:val="00C7641B"/>
    <w:rsid w:val="00C76847"/>
    <w:rsid w:val="00C774A8"/>
    <w:rsid w:val="00C80698"/>
    <w:rsid w:val="00C82434"/>
    <w:rsid w:val="00C8268B"/>
    <w:rsid w:val="00C83392"/>
    <w:rsid w:val="00C84088"/>
    <w:rsid w:val="00C91629"/>
    <w:rsid w:val="00C92380"/>
    <w:rsid w:val="00C93407"/>
    <w:rsid w:val="00C96723"/>
    <w:rsid w:val="00C979E8"/>
    <w:rsid w:val="00CA0AF5"/>
    <w:rsid w:val="00CA0FF1"/>
    <w:rsid w:val="00CA1604"/>
    <w:rsid w:val="00CA3B59"/>
    <w:rsid w:val="00CA4D0F"/>
    <w:rsid w:val="00CA62D8"/>
    <w:rsid w:val="00CC0E88"/>
    <w:rsid w:val="00CC3AA9"/>
    <w:rsid w:val="00CC6BBC"/>
    <w:rsid w:val="00CC77C4"/>
    <w:rsid w:val="00CC79B3"/>
    <w:rsid w:val="00CD30D0"/>
    <w:rsid w:val="00CD3BD1"/>
    <w:rsid w:val="00CE3D9F"/>
    <w:rsid w:val="00CE6946"/>
    <w:rsid w:val="00CF2103"/>
    <w:rsid w:val="00CF2ADE"/>
    <w:rsid w:val="00CF4A65"/>
    <w:rsid w:val="00CF53F2"/>
    <w:rsid w:val="00CF7069"/>
    <w:rsid w:val="00CF7311"/>
    <w:rsid w:val="00D00946"/>
    <w:rsid w:val="00D00C1B"/>
    <w:rsid w:val="00D03C8C"/>
    <w:rsid w:val="00D062F5"/>
    <w:rsid w:val="00D1005E"/>
    <w:rsid w:val="00D13108"/>
    <w:rsid w:val="00D156AB"/>
    <w:rsid w:val="00D1607E"/>
    <w:rsid w:val="00D16A5C"/>
    <w:rsid w:val="00D205D1"/>
    <w:rsid w:val="00D22B02"/>
    <w:rsid w:val="00D24A91"/>
    <w:rsid w:val="00D25C12"/>
    <w:rsid w:val="00D26C17"/>
    <w:rsid w:val="00D33051"/>
    <w:rsid w:val="00D340B2"/>
    <w:rsid w:val="00D37AC5"/>
    <w:rsid w:val="00D410A2"/>
    <w:rsid w:val="00D4376B"/>
    <w:rsid w:val="00D46FCA"/>
    <w:rsid w:val="00D53A9E"/>
    <w:rsid w:val="00D55937"/>
    <w:rsid w:val="00D55D78"/>
    <w:rsid w:val="00D5625F"/>
    <w:rsid w:val="00D562B9"/>
    <w:rsid w:val="00D56836"/>
    <w:rsid w:val="00D56BF6"/>
    <w:rsid w:val="00D64445"/>
    <w:rsid w:val="00D67634"/>
    <w:rsid w:val="00D716F2"/>
    <w:rsid w:val="00D7571C"/>
    <w:rsid w:val="00D75D63"/>
    <w:rsid w:val="00D7600D"/>
    <w:rsid w:val="00D80FC7"/>
    <w:rsid w:val="00D82304"/>
    <w:rsid w:val="00D83B94"/>
    <w:rsid w:val="00D91F85"/>
    <w:rsid w:val="00D924AC"/>
    <w:rsid w:val="00D925B3"/>
    <w:rsid w:val="00D97140"/>
    <w:rsid w:val="00DA1C13"/>
    <w:rsid w:val="00DA22F2"/>
    <w:rsid w:val="00DA24AB"/>
    <w:rsid w:val="00DA25BA"/>
    <w:rsid w:val="00DA75E9"/>
    <w:rsid w:val="00DB15BB"/>
    <w:rsid w:val="00DB20DC"/>
    <w:rsid w:val="00DB376D"/>
    <w:rsid w:val="00DB37E5"/>
    <w:rsid w:val="00DB421B"/>
    <w:rsid w:val="00DB4B18"/>
    <w:rsid w:val="00DB50BB"/>
    <w:rsid w:val="00DB74C1"/>
    <w:rsid w:val="00DC00AC"/>
    <w:rsid w:val="00DC20D3"/>
    <w:rsid w:val="00DC3282"/>
    <w:rsid w:val="00DC67F0"/>
    <w:rsid w:val="00DC79DB"/>
    <w:rsid w:val="00DD0014"/>
    <w:rsid w:val="00DD3100"/>
    <w:rsid w:val="00DD428B"/>
    <w:rsid w:val="00DE0368"/>
    <w:rsid w:val="00DE0592"/>
    <w:rsid w:val="00DE0BBA"/>
    <w:rsid w:val="00DE23F1"/>
    <w:rsid w:val="00DE2430"/>
    <w:rsid w:val="00DE3905"/>
    <w:rsid w:val="00DE489D"/>
    <w:rsid w:val="00DE57B8"/>
    <w:rsid w:val="00DE6844"/>
    <w:rsid w:val="00DF038F"/>
    <w:rsid w:val="00DF0FE6"/>
    <w:rsid w:val="00DF64E9"/>
    <w:rsid w:val="00DF6925"/>
    <w:rsid w:val="00E00901"/>
    <w:rsid w:val="00E014CC"/>
    <w:rsid w:val="00E02611"/>
    <w:rsid w:val="00E030BD"/>
    <w:rsid w:val="00E03863"/>
    <w:rsid w:val="00E06C64"/>
    <w:rsid w:val="00E072EC"/>
    <w:rsid w:val="00E07574"/>
    <w:rsid w:val="00E12DFE"/>
    <w:rsid w:val="00E12F36"/>
    <w:rsid w:val="00E15C68"/>
    <w:rsid w:val="00E169F1"/>
    <w:rsid w:val="00E20086"/>
    <w:rsid w:val="00E20541"/>
    <w:rsid w:val="00E21387"/>
    <w:rsid w:val="00E2293E"/>
    <w:rsid w:val="00E27378"/>
    <w:rsid w:val="00E3048E"/>
    <w:rsid w:val="00E3451D"/>
    <w:rsid w:val="00E35513"/>
    <w:rsid w:val="00E35B9E"/>
    <w:rsid w:val="00E40242"/>
    <w:rsid w:val="00E42379"/>
    <w:rsid w:val="00E43EE7"/>
    <w:rsid w:val="00E47831"/>
    <w:rsid w:val="00E500DB"/>
    <w:rsid w:val="00E51AFA"/>
    <w:rsid w:val="00E57995"/>
    <w:rsid w:val="00E61562"/>
    <w:rsid w:val="00E61AEA"/>
    <w:rsid w:val="00E642C6"/>
    <w:rsid w:val="00E66BE1"/>
    <w:rsid w:val="00E73BF0"/>
    <w:rsid w:val="00E75A0F"/>
    <w:rsid w:val="00E77E1A"/>
    <w:rsid w:val="00E8053A"/>
    <w:rsid w:val="00E825B1"/>
    <w:rsid w:val="00E82E55"/>
    <w:rsid w:val="00E85469"/>
    <w:rsid w:val="00E85F72"/>
    <w:rsid w:val="00E86735"/>
    <w:rsid w:val="00E86840"/>
    <w:rsid w:val="00E8689E"/>
    <w:rsid w:val="00E9376D"/>
    <w:rsid w:val="00E93932"/>
    <w:rsid w:val="00E95014"/>
    <w:rsid w:val="00E95514"/>
    <w:rsid w:val="00E97DA7"/>
    <w:rsid w:val="00EA0217"/>
    <w:rsid w:val="00EA2236"/>
    <w:rsid w:val="00EA790C"/>
    <w:rsid w:val="00EB0E64"/>
    <w:rsid w:val="00EB101B"/>
    <w:rsid w:val="00EB1FA3"/>
    <w:rsid w:val="00EB34D3"/>
    <w:rsid w:val="00EB3AEF"/>
    <w:rsid w:val="00EC20AF"/>
    <w:rsid w:val="00EC2EB7"/>
    <w:rsid w:val="00EC3417"/>
    <w:rsid w:val="00EC3E96"/>
    <w:rsid w:val="00EC47AE"/>
    <w:rsid w:val="00EC76E6"/>
    <w:rsid w:val="00EC7D92"/>
    <w:rsid w:val="00ED159C"/>
    <w:rsid w:val="00ED28E5"/>
    <w:rsid w:val="00ED2D76"/>
    <w:rsid w:val="00ED4F50"/>
    <w:rsid w:val="00EE31DB"/>
    <w:rsid w:val="00EE3B48"/>
    <w:rsid w:val="00EE421F"/>
    <w:rsid w:val="00EE423C"/>
    <w:rsid w:val="00EE4BEA"/>
    <w:rsid w:val="00EF21E7"/>
    <w:rsid w:val="00EF276D"/>
    <w:rsid w:val="00EF352D"/>
    <w:rsid w:val="00EF3B17"/>
    <w:rsid w:val="00EF745A"/>
    <w:rsid w:val="00F01BC8"/>
    <w:rsid w:val="00F02596"/>
    <w:rsid w:val="00F04FDE"/>
    <w:rsid w:val="00F05D94"/>
    <w:rsid w:val="00F068B3"/>
    <w:rsid w:val="00F10C4F"/>
    <w:rsid w:val="00F11466"/>
    <w:rsid w:val="00F16EEE"/>
    <w:rsid w:val="00F17108"/>
    <w:rsid w:val="00F179A9"/>
    <w:rsid w:val="00F224BE"/>
    <w:rsid w:val="00F30619"/>
    <w:rsid w:val="00F32279"/>
    <w:rsid w:val="00F35DA5"/>
    <w:rsid w:val="00F35E0F"/>
    <w:rsid w:val="00F41FC2"/>
    <w:rsid w:val="00F434FB"/>
    <w:rsid w:val="00F456B2"/>
    <w:rsid w:val="00F46D01"/>
    <w:rsid w:val="00F4783F"/>
    <w:rsid w:val="00F52658"/>
    <w:rsid w:val="00F53F60"/>
    <w:rsid w:val="00F54833"/>
    <w:rsid w:val="00F54A28"/>
    <w:rsid w:val="00F5655B"/>
    <w:rsid w:val="00F57AC0"/>
    <w:rsid w:val="00F605E2"/>
    <w:rsid w:val="00F6289C"/>
    <w:rsid w:val="00F66227"/>
    <w:rsid w:val="00F67F60"/>
    <w:rsid w:val="00F70904"/>
    <w:rsid w:val="00F71349"/>
    <w:rsid w:val="00F77B43"/>
    <w:rsid w:val="00F86463"/>
    <w:rsid w:val="00F87031"/>
    <w:rsid w:val="00F912DF"/>
    <w:rsid w:val="00F939FD"/>
    <w:rsid w:val="00F948D2"/>
    <w:rsid w:val="00F95076"/>
    <w:rsid w:val="00FA1448"/>
    <w:rsid w:val="00FA25E5"/>
    <w:rsid w:val="00FA71CA"/>
    <w:rsid w:val="00FB103E"/>
    <w:rsid w:val="00FB37B2"/>
    <w:rsid w:val="00FB7DA3"/>
    <w:rsid w:val="00FC1D3D"/>
    <w:rsid w:val="00FD0DDE"/>
    <w:rsid w:val="00FD1153"/>
    <w:rsid w:val="00FD1786"/>
    <w:rsid w:val="00FD6174"/>
    <w:rsid w:val="00FD68D4"/>
    <w:rsid w:val="00FE4412"/>
    <w:rsid w:val="00FF2905"/>
    <w:rsid w:val="00FF386C"/>
    <w:rsid w:val="00FF5063"/>
    <w:rsid w:val="00FF53DF"/>
    <w:rsid w:val="00FF6D48"/>
    <w:rsid w:val="00FF707A"/>
    <w:rsid w:val="00FF7AA8"/>
    <w:rsid w:val="00FF7DB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6E4E"/>
  <w15:docId w15:val="{33413B67-5F59-451E-9D89-EC6201E9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lang w:val="sk-SK"/>
    </w:rPr>
  </w:style>
  <w:style w:type="paragraph" w:styleId="Nadpis1">
    <w:name w:val="heading 1"/>
    <w:basedOn w:val="Normln"/>
    <w:next w:val="Normln"/>
    <w:link w:val="Nadpis1Char"/>
    <w:uiPriority w:val="9"/>
    <w:qFormat/>
    <w:rsid w:val="00D437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 w:type="paragraph" w:styleId="Normlnweb">
    <w:name w:val="Normal (Web)"/>
    <w:basedOn w:val="Normln"/>
    <w:uiPriority w:val="99"/>
    <w:unhideWhenUsed/>
    <w:rsid w:val="00AF25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styleId="Nevyeenzmnka">
    <w:name w:val="Unresolved Mention"/>
    <w:basedOn w:val="Standardnpsmoodstavce"/>
    <w:uiPriority w:val="99"/>
    <w:semiHidden/>
    <w:unhideWhenUsed/>
    <w:rsid w:val="009D1D75"/>
    <w:rPr>
      <w:color w:val="605E5C"/>
      <w:shd w:val="clear" w:color="auto" w:fill="E1DFDD"/>
    </w:rPr>
  </w:style>
  <w:style w:type="character" w:customStyle="1" w:styleId="Nadpis1Char">
    <w:name w:val="Nadpis 1 Char"/>
    <w:basedOn w:val="Standardnpsmoodstavce"/>
    <w:link w:val="Nadpis1"/>
    <w:uiPriority w:val="9"/>
    <w:rsid w:val="00D4376B"/>
    <w:rPr>
      <w:rFonts w:asciiTheme="majorHAnsi" w:eastAsiaTheme="majorEastAsia" w:hAnsiTheme="majorHAnsi" w:cstheme="majorBidi"/>
      <w:color w:val="2F5496" w:themeColor="accent1" w:themeShade="BF"/>
      <w:sz w:val="32"/>
      <w:szCs w:val="3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147790941">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432093598">
      <w:bodyDiv w:val="1"/>
      <w:marLeft w:val="0"/>
      <w:marRight w:val="0"/>
      <w:marTop w:val="0"/>
      <w:marBottom w:val="0"/>
      <w:divBdr>
        <w:top w:val="none" w:sz="0" w:space="0" w:color="auto"/>
        <w:left w:val="none" w:sz="0" w:space="0" w:color="auto"/>
        <w:bottom w:val="none" w:sz="0" w:space="0" w:color="auto"/>
        <w:right w:val="none" w:sz="0" w:space="0" w:color="auto"/>
      </w:divBdr>
    </w:div>
    <w:div w:id="533421658">
      <w:bodyDiv w:val="1"/>
      <w:marLeft w:val="0"/>
      <w:marRight w:val="0"/>
      <w:marTop w:val="0"/>
      <w:marBottom w:val="0"/>
      <w:divBdr>
        <w:top w:val="none" w:sz="0" w:space="0" w:color="auto"/>
        <w:left w:val="none" w:sz="0" w:space="0" w:color="auto"/>
        <w:bottom w:val="none" w:sz="0" w:space="0" w:color="auto"/>
        <w:right w:val="none" w:sz="0" w:space="0" w:color="auto"/>
      </w:divBdr>
    </w:div>
    <w:div w:id="549727498">
      <w:bodyDiv w:val="1"/>
      <w:marLeft w:val="0"/>
      <w:marRight w:val="0"/>
      <w:marTop w:val="0"/>
      <w:marBottom w:val="0"/>
      <w:divBdr>
        <w:top w:val="none" w:sz="0" w:space="0" w:color="auto"/>
        <w:left w:val="none" w:sz="0" w:space="0" w:color="auto"/>
        <w:bottom w:val="none" w:sz="0" w:space="0" w:color="auto"/>
        <w:right w:val="none" w:sz="0" w:space="0" w:color="auto"/>
      </w:divBdr>
      <w:divsChild>
        <w:div w:id="2099863032">
          <w:marLeft w:val="0"/>
          <w:marRight w:val="0"/>
          <w:marTop w:val="0"/>
          <w:marBottom w:val="0"/>
          <w:divBdr>
            <w:top w:val="none" w:sz="0" w:space="0" w:color="auto"/>
            <w:left w:val="none" w:sz="0" w:space="0" w:color="auto"/>
            <w:bottom w:val="none" w:sz="0" w:space="0" w:color="auto"/>
            <w:right w:val="none" w:sz="0" w:space="0" w:color="auto"/>
          </w:divBdr>
          <w:divsChild>
            <w:div w:id="35935321">
              <w:marLeft w:val="0"/>
              <w:marRight w:val="0"/>
              <w:marTop w:val="0"/>
              <w:marBottom w:val="0"/>
              <w:divBdr>
                <w:top w:val="none" w:sz="0" w:space="0" w:color="auto"/>
                <w:left w:val="none" w:sz="0" w:space="0" w:color="auto"/>
                <w:bottom w:val="none" w:sz="0" w:space="0" w:color="auto"/>
                <w:right w:val="none" w:sz="0" w:space="0" w:color="auto"/>
              </w:divBdr>
              <w:divsChild>
                <w:div w:id="1679849273">
                  <w:marLeft w:val="0"/>
                  <w:marRight w:val="0"/>
                  <w:marTop w:val="0"/>
                  <w:marBottom w:val="0"/>
                  <w:divBdr>
                    <w:top w:val="none" w:sz="0" w:space="0" w:color="auto"/>
                    <w:left w:val="none" w:sz="0" w:space="0" w:color="auto"/>
                    <w:bottom w:val="none" w:sz="0" w:space="0" w:color="auto"/>
                    <w:right w:val="none" w:sz="0" w:space="0" w:color="auto"/>
                  </w:divBdr>
                  <w:divsChild>
                    <w:div w:id="886792435">
                      <w:marLeft w:val="0"/>
                      <w:marRight w:val="0"/>
                      <w:marTop w:val="0"/>
                      <w:marBottom w:val="0"/>
                      <w:divBdr>
                        <w:top w:val="none" w:sz="0" w:space="0" w:color="auto"/>
                        <w:left w:val="none" w:sz="0" w:space="0" w:color="auto"/>
                        <w:bottom w:val="none" w:sz="0" w:space="0" w:color="auto"/>
                        <w:right w:val="none" w:sz="0" w:space="0" w:color="auto"/>
                      </w:divBdr>
                      <w:divsChild>
                        <w:div w:id="1674801258">
                          <w:marLeft w:val="0"/>
                          <w:marRight w:val="0"/>
                          <w:marTop w:val="0"/>
                          <w:marBottom w:val="0"/>
                          <w:divBdr>
                            <w:top w:val="none" w:sz="0" w:space="0" w:color="auto"/>
                            <w:left w:val="none" w:sz="0" w:space="0" w:color="auto"/>
                            <w:bottom w:val="none" w:sz="0" w:space="0" w:color="auto"/>
                            <w:right w:val="none" w:sz="0" w:space="0" w:color="auto"/>
                          </w:divBdr>
                          <w:divsChild>
                            <w:div w:id="19404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683">
      <w:bodyDiv w:val="1"/>
      <w:marLeft w:val="0"/>
      <w:marRight w:val="0"/>
      <w:marTop w:val="0"/>
      <w:marBottom w:val="0"/>
      <w:divBdr>
        <w:top w:val="none" w:sz="0" w:space="0" w:color="auto"/>
        <w:left w:val="none" w:sz="0" w:space="0" w:color="auto"/>
        <w:bottom w:val="none" w:sz="0" w:space="0" w:color="auto"/>
        <w:right w:val="none" w:sz="0" w:space="0" w:color="auto"/>
      </w:divBdr>
    </w:div>
    <w:div w:id="964971129">
      <w:bodyDiv w:val="1"/>
      <w:marLeft w:val="0"/>
      <w:marRight w:val="0"/>
      <w:marTop w:val="0"/>
      <w:marBottom w:val="0"/>
      <w:divBdr>
        <w:top w:val="none" w:sz="0" w:space="0" w:color="auto"/>
        <w:left w:val="none" w:sz="0" w:space="0" w:color="auto"/>
        <w:bottom w:val="none" w:sz="0" w:space="0" w:color="auto"/>
        <w:right w:val="none" w:sz="0" w:space="0" w:color="auto"/>
      </w:divBdr>
    </w:div>
    <w:div w:id="1006829805">
      <w:bodyDiv w:val="1"/>
      <w:marLeft w:val="0"/>
      <w:marRight w:val="0"/>
      <w:marTop w:val="0"/>
      <w:marBottom w:val="0"/>
      <w:divBdr>
        <w:top w:val="none" w:sz="0" w:space="0" w:color="auto"/>
        <w:left w:val="none" w:sz="0" w:space="0" w:color="auto"/>
        <w:bottom w:val="none" w:sz="0" w:space="0" w:color="auto"/>
        <w:right w:val="none" w:sz="0" w:space="0" w:color="auto"/>
      </w:divBdr>
    </w:div>
    <w:div w:id="1132747480">
      <w:bodyDiv w:val="1"/>
      <w:marLeft w:val="0"/>
      <w:marRight w:val="0"/>
      <w:marTop w:val="0"/>
      <w:marBottom w:val="0"/>
      <w:divBdr>
        <w:top w:val="none" w:sz="0" w:space="0" w:color="auto"/>
        <w:left w:val="none" w:sz="0" w:space="0" w:color="auto"/>
        <w:bottom w:val="none" w:sz="0" w:space="0" w:color="auto"/>
        <w:right w:val="none" w:sz="0" w:space="0" w:color="auto"/>
      </w:divBdr>
    </w:div>
    <w:div w:id="1210454821">
      <w:bodyDiv w:val="1"/>
      <w:marLeft w:val="0"/>
      <w:marRight w:val="0"/>
      <w:marTop w:val="0"/>
      <w:marBottom w:val="0"/>
      <w:divBdr>
        <w:top w:val="none" w:sz="0" w:space="0" w:color="auto"/>
        <w:left w:val="none" w:sz="0" w:space="0" w:color="auto"/>
        <w:bottom w:val="none" w:sz="0" w:space="0" w:color="auto"/>
        <w:right w:val="none" w:sz="0" w:space="0" w:color="auto"/>
      </w:divBdr>
      <w:divsChild>
        <w:div w:id="1077626620">
          <w:marLeft w:val="0"/>
          <w:marRight w:val="0"/>
          <w:marTop w:val="0"/>
          <w:marBottom w:val="0"/>
          <w:divBdr>
            <w:top w:val="none" w:sz="0" w:space="0" w:color="auto"/>
            <w:left w:val="none" w:sz="0" w:space="0" w:color="auto"/>
            <w:bottom w:val="none" w:sz="0" w:space="0" w:color="auto"/>
            <w:right w:val="none" w:sz="0" w:space="0" w:color="auto"/>
          </w:divBdr>
          <w:divsChild>
            <w:div w:id="1406299996">
              <w:marLeft w:val="0"/>
              <w:marRight w:val="0"/>
              <w:marTop w:val="0"/>
              <w:marBottom w:val="0"/>
              <w:divBdr>
                <w:top w:val="none" w:sz="0" w:space="0" w:color="auto"/>
                <w:left w:val="none" w:sz="0" w:space="0" w:color="auto"/>
                <w:bottom w:val="none" w:sz="0" w:space="0" w:color="auto"/>
                <w:right w:val="none" w:sz="0" w:space="0" w:color="auto"/>
              </w:divBdr>
              <w:divsChild>
                <w:div w:id="1429036985">
                  <w:marLeft w:val="0"/>
                  <w:marRight w:val="0"/>
                  <w:marTop w:val="0"/>
                  <w:marBottom w:val="0"/>
                  <w:divBdr>
                    <w:top w:val="none" w:sz="0" w:space="0" w:color="auto"/>
                    <w:left w:val="none" w:sz="0" w:space="0" w:color="auto"/>
                    <w:bottom w:val="none" w:sz="0" w:space="0" w:color="auto"/>
                    <w:right w:val="none" w:sz="0" w:space="0" w:color="auto"/>
                  </w:divBdr>
                  <w:divsChild>
                    <w:div w:id="831946486">
                      <w:marLeft w:val="0"/>
                      <w:marRight w:val="0"/>
                      <w:marTop w:val="0"/>
                      <w:marBottom w:val="0"/>
                      <w:divBdr>
                        <w:top w:val="none" w:sz="0" w:space="0" w:color="auto"/>
                        <w:left w:val="none" w:sz="0" w:space="0" w:color="auto"/>
                        <w:bottom w:val="none" w:sz="0" w:space="0" w:color="auto"/>
                        <w:right w:val="none" w:sz="0" w:space="0" w:color="auto"/>
                      </w:divBdr>
                      <w:divsChild>
                        <w:div w:id="401022402">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991327">
      <w:bodyDiv w:val="1"/>
      <w:marLeft w:val="0"/>
      <w:marRight w:val="0"/>
      <w:marTop w:val="0"/>
      <w:marBottom w:val="0"/>
      <w:divBdr>
        <w:top w:val="none" w:sz="0" w:space="0" w:color="auto"/>
        <w:left w:val="none" w:sz="0" w:space="0" w:color="auto"/>
        <w:bottom w:val="none" w:sz="0" w:space="0" w:color="auto"/>
        <w:right w:val="none" w:sz="0" w:space="0" w:color="auto"/>
      </w:divBdr>
    </w:div>
    <w:div w:id="1957757030">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443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system.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rposi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DEBB-079A-4681-8F72-7A5C5807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1042</Words>
  <Characters>6154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dc:creator>
  <cp:lastModifiedBy>Lukas Klapil</cp:lastModifiedBy>
  <cp:revision>16</cp:revision>
  <cp:lastPrinted>2025-11-14T13:44:00Z</cp:lastPrinted>
  <dcterms:created xsi:type="dcterms:W3CDTF">2025-11-13T13:10:00Z</dcterms:created>
  <dcterms:modified xsi:type="dcterms:W3CDTF">2025-11-18T12:27:00Z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ies>
</file>